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A006F" w14:textId="3F8493EC" w:rsidR="00AF54E7" w:rsidRDefault="00A10250" w:rsidP="002D1830">
      <w:pPr>
        <w:jc w:val="center"/>
        <w:rPr>
          <w:b/>
          <w:u w:val="single"/>
        </w:rPr>
      </w:pPr>
      <w:r>
        <w:rPr>
          <w:b/>
          <w:u w:val="single"/>
        </w:rPr>
        <w:t>Visit Isle of Wight Ltd</w:t>
      </w:r>
    </w:p>
    <w:p w14:paraId="7D3E832A" w14:textId="5FAF6751" w:rsidR="00A10250" w:rsidRDefault="00A10250" w:rsidP="002D1830">
      <w:pPr>
        <w:jc w:val="center"/>
        <w:rPr>
          <w:b/>
          <w:u w:val="single"/>
        </w:rPr>
      </w:pPr>
      <w:r>
        <w:rPr>
          <w:b/>
          <w:u w:val="single"/>
        </w:rPr>
        <w:t>Report to the Board of Directors from the Managing Director, Will Myles – Executive Summary</w:t>
      </w:r>
    </w:p>
    <w:p w14:paraId="671B6F75" w14:textId="5D2788F3" w:rsidR="00A10250" w:rsidRDefault="00F26BCF" w:rsidP="002D1830">
      <w:pPr>
        <w:jc w:val="center"/>
        <w:rPr>
          <w:b/>
          <w:u w:val="single"/>
        </w:rPr>
      </w:pPr>
      <w:r>
        <w:rPr>
          <w:b/>
          <w:u w:val="single"/>
        </w:rPr>
        <w:t>12</w:t>
      </w:r>
      <w:r w:rsidRPr="00F26BCF">
        <w:rPr>
          <w:b/>
          <w:u w:val="single"/>
          <w:vertAlign w:val="superscript"/>
        </w:rPr>
        <w:t>th</w:t>
      </w:r>
      <w:r>
        <w:rPr>
          <w:b/>
          <w:u w:val="single"/>
        </w:rPr>
        <w:t xml:space="preserve"> September </w:t>
      </w:r>
      <w:r w:rsidR="00DD556C">
        <w:rPr>
          <w:b/>
          <w:u w:val="single"/>
        </w:rPr>
        <w:t>2019</w:t>
      </w:r>
    </w:p>
    <w:p w14:paraId="05D066ED" w14:textId="7B511350" w:rsidR="008A579C" w:rsidRDefault="008A579C">
      <w:pPr>
        <w:rPr>
          <w:b/>
          <w:u w:val="single"/>
        </w:rPr>
      </w:pPr>
      <w:r>
        <w:rPr>
          <w:b/>
          <w:u w:val="single"/>
        </w:rPr>
        <w:t>Introduction</w:t>
      </w:r>
    </w:p>
    <w:p w14:paraId="705EED41" w14:textId="0117B7CF" w:rsidR="008A579C" w:rsidRDefault="008A579C">
      <w:r>
        <w:t xml:space="preserve">The purpose of this document is to collate and reports the relevant operational and strategic elements of the Visit Isle of Wight Limited activities. </w:t>
      </w:r>
    </w:p>
    <w:p w14:paraId="05F32944" w14:textId="761F76A3" w:rsidR="008A579C" w:rsidRDefault="008A579C">
      <w:r>
        <w:t>It will be formed of the following different sections:</w:t>
      </w:r>
    </w:p>
    <w:p w14:paraId="2254FDB0" w14:textId="13297C35" w:rsidR="00F339D5" w:rsidRDefault="008A579C" w:rsidP="00F339D5">
      <w:pPr>
        <w:pStyle w:val="ListParagraph"/>
        <w:numPr>
          <w:ilvl w:val="0"/>
          <w:numId w:val="11"/>
        </w:numPr>
      </w:pPr>
      <w:r>
        <w:t>Matter</w:t>
      </w:r>
      <w:r w:rsidR="00F339D5">
        <w:t>s</w:t>
      </w:r>
      <w:r>
        <w:t xml:space="preserve"> arising from the previous board meeting</w:t>
      </w:r>
      <w:r w:rsidR="00F339D5">
        <w:t xml:space="preserve"> on 2</w:t>
      </w:r>
      <w:r w:rsidR="00F26BCF">
        <w:t>7</w:t>
      </w:r>
      <w:r w:rsidR="00F26BCF" w:rsidRPr="00F26BCF">
        <w:rPr>
          <w:vertAlign w:val="superscript"/>
        </w:rPr>
        <w:t>th</w:t>
      </w:r>
      <w:r w:rsidR="00F26BCF">
        <w:t xml:space="preserve"> June</w:t>
      </w:r>
      <w:r w:rsidR="00F339D5">
        <w:t>2019</w:t>
      </w:r>
    </w:p>
    <w:p w14:paraId="5F43D721" w14:textId="1D0A4469" w:rsidR="008A579C" w:rsidRDefault="008A579C" w:rsidP="00A10250">
      <w:pPr>
        <w:pStyle w:val="ListParagraph"/>
        <w:numPr>
          <w:ilvl w:val="0"/>
          <w:numId w:val="11"/>
        </w:numPr>
      </w:pPr>
      <w:r>
        <w:t>Website and Voluntary contribution sales YTD</w:t>
      </w:r>
    </w:p>
    <w:p w14:paraId="2DEF39E0" w14:textId="20C05FC8" w:rsidR="008A579C" w:rsidRDefault="008A579C" w:rsidP="00A10250">
      <w:pPr>
        <w:pStyle w:val="ListParagraph"/>
        <w:numPr>
          <w:ilvl w:val="0"/>
          <w:numId w:val="11"/>
        </w:numPr>
      </w:pPr>
      <w:r>
        <w:t>GDPR</w:t>
      </w:r>
      <w:r w:rsidR="00F82029">
        <w:t xml:space="preserve"> and IT</w:t>
      </w:r>
    </w:p>
    <w:p w14:paraId="112BE99E" w14:textId="02F80933" w:rsidR="008A579C" w:rsidRDefault="008A579C" w:rsidP="00A10250">
      <w:pPr>
        <w:pStyle w:val="ListParagraph"/>
        <w:numPr>
          <w:ilvl w:val="0"/>
          <w:numId w:val="11"/>
        </w:numPr>
      </w:pPr>
      <w:r>
        <w:t>Travel Press and PR impact / report</w:t>
      </w:r>
    </w:p>
    <w:p w14:paraId="7A86C0BE" w14:textId="00858DB9" w:rsidR="008A579C" w:rsidRDefault="008A579C" w:rsidP="00A10250">
      <w:pPr>
        <w:pStyle w:val="ListParagraph"/>
        <w:numPr>
          <w:ilvl w:val="0"/>
          <w:numId w:val="11"/>
        </w:numPr>
      </w:pPr>
      <w:r>
        <w:t>IOW / Industry Press and PR impact / report</w:t>
      </w:r>
    </w:p>
    <w:p w14:paraId="1E9A9B6C" w14:textId="4D149AD0" w:rsidR="00F82029" w:rsidRDefault="00F82029" w:rsidP="00A10250">
      <w:pPr>
        <w:pStyle w:val="ListParagraph"/>
        <w:numPr>
          <w:ilvl w:val="0"/>
          <w:numId w:val="11"/>
        </w:numPr>
      </w:pPr>
      <w:r>
        <w:t>Access fund projects</w:t>
      </w:r>
    </w:p>
    <w:p w14:paraId="1907E3BC" w14:textId="2A1664F9" w:rsidR="008A579C" w:rsidRDefault="008A579C" w:rsidP="00A10250">
      <w:pPr>
        <w:pStyle w:val="ListParagraph"/>
        <w:numPr>
          <w:ilvl w:val="0"/>
          <w:numId w:val="11"/>
        </w:numPr>
      </w:pPr>
      <w:r>
        <w:t>Website statistics and development</w:t>
      </w:r>
    </w:p>
    <w:p w14:paraId="382C718F" w14:textId="64535EA5" w:rsidR="008A579C" w:rsidRDefault="008A579C" w:rsidP="00A10250">
      <w:pPr>
        <w:pStyle w:val="ListParagraph"/>
        <w:numPr>
          <w:ilvl w:val="0"/>
          <w:numId w:val="11"/>
        </w:numPr>
      </w:pPr>
      <w:r>
        <w:t>Brand Marketing activities</w:t>
      </w:r>
    </w:p>
    <w:p w14:paraId="6D62BB47" w14:textId="34BD167E" w:rsidR="008A579C" w:rsidRDefault="008A579C" w:rsidP="00A10250">
      <w:pPr>
        <w:pStyle w:val="ListParagraph"/>
        <w:numPr>
          <w:ilvl w:val="0"/>
          <w:numId w:val="11"/>
        </w:numPr>
      </w:pPr>
      <w:r>
        <w:t>Campaign Marketing activities</w:t>
      </w:r>
    </w:p>
    <w:p w14:paraId="5514B351" w14:textId="3D92C28F" w:rsidR="008A579C" w:rsidRDefault="008A579C" w:rsidP="00A10250">
      <w:pPr>
        <w:pStyle w:val="ListParagraph"/>
        <w:numPr>
          <w:ilvl w:val="0"/>
          <w:numId w:val="11"/>
        </w:numPr>
      </w:pPr>
      <w:r>
        <w:t>Social Media</w:t>
      </w:r>
    </w:p>
    <w:p w14:paraId="423ECED3" w14:textId="28C416B9" w:rsidR="00AF73B5" w:rsidRDefault="00AF73B5" w:rsidP="00A10250">
      <w:pPr>
        <w:pStyle w:val="ListParagraph"/>
        <w:numPr>
          <w:ilvl w:val="0"/>
          <w:numId w:val="11"/>
        </w:numPr>
      </w:pPr>
      <w:r>
        <w:t>Travel</w:t>
      </w:r>
      <w:r w:rsidR="00E559A4">
        <w:t xml:space="preserve"> </w:t>
      </w:r>
      <w:r>
        <w:t>Trade and Exhibitions</w:t>
      </w:r>
    </w:p>
    <w:p w14:paraId="048D377D" w14:textId="2F5AE2EF" w:rsidR="008A579C" w:rsidRDefault="008A579C" w:rsidP="00A10250">
      <w:pPr>
        <w:pStyle w:val="ListParagraph"/>
        <w:numPr>
          <w:ilvl w:val="0"/>
          <w:numId w:val="11"/>
        </w:numPr>
      </w:pPr>
      <w:r>
        <w:t>BID activities, funding and 2018 / 19</w:t>
      </w:r>
    </w:p>
    <w:p w14:paraId="4CC0A5A4" w14:textId="5A3AD4AA" w:rsidR="00E004E6" w:rsidRDefault="00E004E6" w:rsidP="00A10250">
      <w:pPr>
        <w:pStyle w:val="ListParagraph"/>
        <w:numPr>
          <w:ilvl w:val="0"/>
          <w:numId w:val="11"/>
        </w:numPr>
      </w:pPr>
      <w:r>
        <w:t>Visitor Information Centre</w:t>
      </w:r>
    </w:p>
    <w:p w14:paraId="1DD18EA5" w14:textId="267133B3" w:rsidR="00F82029" w:rsidRDefault="00E004E6" w:rsidP="00772DBF">
      <w:pPr>
        <w:pStyle w:val="ListParagraph"/>
        <w:numPr>
          <w:ilvl w:val="0"/>
          <w:numId w:val="11"/>
        </w:numPr>
      </w:pPr>
      <w:r>
        <w:t>Finance &amp; Governance</w:t>
      </w:r>
    </w:p>
    <w:p w14:paraId="5FD92A59" w14:textId="77777777" w:rsidR="00083A4E" w:rsidRDefault="00083A4E" w:rsidP="00083A4E">
      <w:pPr>
        <w:pStyle w:val="ListParagraph"/>
      </w:pPr>
    </w:p>
    <w:p w14:paraId="7773BB7C" w14:textId="416DDFA2" w:rsidR="008B40DC" w:rsidRDefault="00F82029" w:rsidP="008B40DC">
      <w:pPr>
        <w:pStyle w:val="ListParagraph"/>
        <w:numPr>
          <w:ilvl w:val="0"/>
          <w:numId w:val="2"/>
        </w:numPr>
        <w:rPr>
          <w:b/>
        </w:rPr>
      </w:pPr>
      <w:r w:rsidRPr="00F82029">
        <w:rPr>
          <w:b/>
        </w:rPr>
        <w:t>Matter arising from the previous board meetin</w:t>
      </w:r>
      <w:r w:rsidR="008B40DC">
        <w:rPr>
          <w:b/>
        </w:rPr>
        <w:t>g</w:t>
      </w:r>
    </w:p>
    <w:p w14:paraId="2F292F3B" w14:textId="77777777" w:rsidR="008B40DC" w:rsidRPr="008B40DC" w:rsidRDefault="008B40DC" w:rsidP="008B40DC">
      <w:pPr>
        <w:pStyle w:val="ListParagraph"/>
        <w:rPr>
          <w:b/>
        </w:rPr>
      </w:pPr>
    </w:p>
    <w:p w14:paraId="730A0DB7" w14:textId="74DDDF51" w:rsidR="0009706B" w:rsidRDefault="0009706B" w:rsidP="00FC5827">
      <w:pPr>
        <w:pStyle w:val="ListParagraph"/>
        <w:numPr>
          <w:ilvl w:val="1"/>
          <w:numId w:val="2"/>
        </w:numPr>
      </w:pPr>
      <w:r>
        <w:rPr>
          <w:b/>
          <w:bCs/>
        </w:rPr>
        <w:t>Access Fund replacement</w:t>
      </w:r>
      <w:r>
        <w:t xml:space="preserve"> – as previously stated this is an on-going project which lives in the wider “Future Funding of VIOW” project. Currently there are no specific funds to replace the Access und, however small levels of funds have been identified and relevant BID’s are being worked up for submission.</w:t>
      </w:r>
    </w:p>
    <w:p w14:paraId="7ECD2DF8" w14:textId="6131FC54" w:rsidR="0009706B" w:rsidRDefault="0009706B" w:rsidP="00FC5827">
      <w:pPr>
        <w:pStyle w:val="ListParagraph"/>
        <w:numPr>
          <w:ilvl w:val="1"/>
          <w:numId w:val="2"/>
        </w:numPr>
      </w:pPr>
      <w:r>
        <w:rPr>
          <w:b/>
          <w:bCs/>
        </w:rPr>
        <w:t xml:space="preserve">Visitor Information Centre </w:t>
      </w:r>
      <w:r w:rsidR="00E31773">
        <w:t>–</w:t>
      </w:r>
      <w:r>
        <w:t xml:space="preserve"> </w:t>
      </w:r>
      <w:r w:rsidR="00E31773">
        <w:t>a small director working group has met on this subject, the outcomes have also been discussed with the Finance &amp; Remuneration Group and the outcomes will be fully discussed at main board as a specific agenda item.</w:t>
      </w:r>
    </w:p>
    <w:p w14:paraId="55A9FCBA" w14:textId="391E6309" w:rsidR="00E31773" w:rsidRDefault="0048359D" w:rsidP="00FC5827">
      <w:pPr>
        <w:pStyle w:val="ListParagraph"/>
        <w:numPr>
          <w:ilvl w:val="1"/>
          <w:numId w:val="2"/>
        </w:numPr>
      </w:pPr>
      <w:r>
        <w:rPr>
          <w:b/>
          <w:bCs/>
        </w:rPr>
        <w:t>Electric</w:t>
      </w:r>
      <w:r w:rsidR="00E31773">
        <w:rPr>
          <w:b/>
          <w:bCs/>
        </w:rPr>
        <w:t xml:space="preserve"> Vehicle Charging points </w:t>
      </w:r>
      <w:r w:rsidR="00E31773">
        <w:t>– this project is taking slightly longer than anticipated and will be sub-contracted out of VIOW to be taken forward by an expert island based company / individual.</w:t>
      </w:r>
    </w:p>
    <w:p w14:paraId="426DFA34" w14:textId="1D81FA01" w:rsidR="00E31773" w:rsidRDefault="00E31773" w:rsidP="00FC5827">
      <w:pPr>
        <w:pStyle w:val="ListParagraph"/>
        <w:numPr>
          <w:ilvl w:val="1"/>
          <w:numId w:val="2"/>
        </w:numPr>
      </w:pPr>
      <w:r>
        <w:rPr>
          <w:b/>
          <w:bCs/>
        </w:rPr>
        <w:t xml:space="preserve">Future Funding updates </w:t>
      </w:r>
      <w:r>
        <w:t>– this item has been discussed by a director working group with some input from the Finance &amp; Remuneration group, a full discussion will take place at the up</w:t>
      </w:r>
      <w:r w:rsidR="0019515E">
        <w:t>-</w:t>
      </w:r>
      <w:r>
        <w:t>coming board meeting on a specific agenda item.</w:t>
      </w:r>
    </w:p>
    <w:p w14:paraId="306050FE" w14:textId="5D939403" w:rsidR="00E31773" w:rsidRDefault="00E31773" w:rsidP="00FC5827">
      <w:pPr>
        <w:pStyle w:val="ListParagraph"/>
        <w:numPr>
          <w:ilvl w:val="1"/>
          <w:numId w:val="2"/>
        </w:numPr>
      </w:pPr>
      <w:r>
        <w:rPr>
          <w:b/>
          <w:bCs/>
        </w:rPr>
        <w:t xml:space="preserve">Events Portal </w:t>
      </w:r>
      <w:r>
        <w:t>– this matter is now progressing after team members being re-tasked on the outcomes, first creative wireframes for this project will be available early November.</w:t>
      </w:r>
    </w:p>
    <w:p w14:paraId="01A22DB5" w14:textId="05D75729" w:rsidR="00E31773" w:rsidRDefault="00E31773" w:rsidP="00FC5827">
      <w:pPr>
        <w:pStyle w:val="ListParagraph"/>
        <w:numPr>
          <w:ilvl w:val="1"/>
          <w:numId w:val="2"/>
        </w:numPr>
      </w:pPr>
      <w:r>
        <w:rPr>
          <w:b/>
          <w:bCs/>
        </w:rPr>
        <w:t xml:space="preserve">Electric Bikes </w:t>
      </w:r>
      <w:r>
        <w:t xml:space="preserve">– the Red Squirrel Electric bikes are linked with the wider VIC </w:t>
      </w:r>
      <w:r w:rsidR="000F02CF">
        <w:t>project;</w:t>
      </w:r>
      <w:r>
        <w:t xml:space="preserve"> </w:t>
      </w:r>
      <w:r w:rsidR="000F02CF">
        <w:t>however,</w:t>
      </w:r>
      <w:r>
        <w:t xml:space="preserve"> it is proposed to step out of this area and to sell the complete fleet to either a specific cycle hire operator or to individuals. </w:t>
      </w:r>
    </w:p>
    <w:p w14:paraId="465CA410" w14:textId="77777777" w:rsidR="00083A4E" w:rsidRPr="00FC5827" w:rsidRDefault="00083A4E" w:rsidP="00083A4E">
      <w:pPr>
        <w:pStyle w:val="ListParagraph"/>
        <w:ind w:left="1429"/>
      </w:pPr>
    </w:p>
    <w:p w14:paraId="5BABB3F8" w14:textId="36FD0D3A" w:rsidR="00F82029" w:rsidRDefault="00F82029" w:rsidP="00F82029">
      <w:pPr>
        <w:pStyle w:val="ListParagraph"/>
        <w:numPr>
          <w:ilvl w:val="0"/>
          <w:numId w:val="2"/>
        </w:numPr>
        <w:rPr>
          <w:b/>
        </w:rPr>
      </w:pPr>
      <w:r w:rsidRPr="00F82029">
        <w:rPr>
          <w:b/>
        </w:rPr>
        <w:t>Website and Voluntary contribution sales YTD</w:t>
      </w:r>
    </w:p>
    <w:p w14:paraId="24F12C62" w14:textId="53407BED" w:rsidR="00D13FBB" w:rsidRDefault="00D13FBB" w:rsidP="00D13FBB">
      <w:pPr>
        <w:pStyle w:val="ListParagraph"/>
        <w:rPr>
          <w:b/>
        </w:rPr>
      </w:pPr>
    </w:p>
    <w:p w14:paraId="79757507" w14:textId="7DFC2761" w:rsidR="00106DDF" w:rsidRDefault="00F10B17" w:rsidP="009F0514">
      <w:pPr>
        <w:pStyle w:val="ListParagraph"/>
        <w:numPr>
          <w:ilvl w:val="1"/>
          <w:numId w:val="2"/>
        </w:numPr>
      </w:pPr>
      <w:r>
        <w:t xml:space="preserve">The more focused approach to website sales and voluntary contributions has proved fruitful during this financial year and the targets for website sales have been achieved and surpassed. </w:t>
      </w:r>
      <w:r w:rsidR="00D106B4">
        <w:t xml:space="preserve"> The voluntary contributions have slowed down slightly</w:t>
      </w:r>
      <w:r w:rsidR="00557008">
        <w:t>, the focus on website sales have potentially cannibalised the voluntary contributions but offer a higher yield per transaction.</w:t>
      </w:r>
    </w:p>
    <w:p w14:paraId="1D55C01F" w14:textId="6CA39CFC" w:rsidR="00D106B4" w:rsidRDefault="00D106B4" w:rsidP="009F0514">
      <w:pPr>
        <w:pStyle w:val="ListParagraph"/>
        <w:numPr>
          <w:ilvl w:val="1"/>
          <w:numId w:val="2"/>
        </w:numPr>
      </w:pPr>
      <w:r>
        <w:t xml:space="preserve">Going forward the more focused approach is certainly the way </w:t>
      </w:r>
      <w:r w:rsidR="001D7AC4">
        <w:t xml:space="preserve">to go and for the 2019 / 20 budget the targets will be raised </w:t>
      </w:r>
      <w:r w:rsidR="00557008">
        <w:t xml:space="preserve">in both areas </w:t>
      </w:r>
      <w:r w:rsidR="001D7AC4">
        <w:t>and should b</w:t>
      </w:r>
      <w:r w:rsidR="00557008">
        <w:t>e</w:t>
      </w:r>
      <w:r w:rsidR="001D7AC4">
        <w:t xml:space="preserve"> achieved</w:t>
      </w:r>
      <w:r w:rsidR="00557008">
        <w:t>. The proposed changes in the more agile staffing approach will assist in this process.</w:t>
      </w:r>
    </w:p>
    <w:p w14:paraId="093E3297" w14:textId="1814A643" w:rsidR="008D30B2" w:rsidRDefault="008D30B2" w:rsidP="008D30B2">
      <w:pPr>
        <w:tabs>
          <w:tab w:val="left" w:pos="1110"/>
        </w:tabs>
        <w:spacing w:after="0"/>
        <w:jc w:val="both"/>
        <w:rPr>
          <w:b/>
          <w:sz w:val="28"/>
        </w:rPr>
      </w:pPr>
      <w:r w:rsidRPr="00BE69F4">
        <w:rPr>
          <w:b/>
          <w:sz w:val="28"/>
        </w:rPr>
        <w:t>Web Sales YTD</w:t>
      </w:r>
      <w:r>
        <w:rPr>
          <w:b/>
          <w:sz w:val="28"/>
        </w:rPr>
        <w:t xml:space="preserve"> &amp; </w:t>
      </w:r>
      <w:r w:rsidR="00D106B4">
        <w:rPr>
          <w:b/>
          <w:sz w:val="28"/>
        </w:rPr>
        <w:t xml:space="preserve">2019 </w:t>
      </w:r>
      <w:r>
        <w:rPr>
          <w:b/>
          <w:sz w:val="28"/>
        </w:rPr>
        <w:t>Q</w:t>
      </w:r>
      <w:r w:rsidR="0048359D">
        <w:rPr>
          <w:b/>
          <w:sz w:val="28"/>
        </w:rPr>
        <w:t>3</w:t>
      </w:r>
      <w:r w:rsidRPr="00BE69F4">
        <w:rPr>
          <w:b/>
          <w:sz w:val="28"/>
        </w:rPr>
        <w:t>:</w:t>
      </w:r>
    </w:p>
    <w:p w14:paraId="6B3B2451" w14:textId="77777777" w:rsidR="00870D7B" w:rsidRDefault="00870D7B" w:rsidP="008D30B2">
      <w:pPr>
        <w:tabs>
          <w:tab w:val="left" w:pos="1110"/>
        </w:tabs>
        <w:spacing w:after="0"/>
        <w:jc w:val="both"/>
        <w:rPr>
          <w:b/>
          <w:sz w:val="28"/>
        </w:rPr>
      </w:pPr>
    </w:p>
    <w:tbl>
      <w:tblPr>
        <w:tblStyle w:val="TableGrid"/>
        <w:tblW w:w="0" w:type="auto"/>
        <w:tblInd w:w="0" w:type="dxa"/>
        <w:tblLook w:val="04A0" w:firstRow="1" w:lastRow="0" w:firstColumn="1" w:lastColumn="0" w:noHBand="0" w:noVBand="1"/>
      </w:tblPr>
      <w:tblGrid>
        <w:gridCol w:w="4508"/>
        <w:gridCol w:w="4508"/>
      </w:tblGrid>
      <w:tr w:rsidR="00870D7B" w:rsidRPr="005E6412" w14:paraId="3900E0DC" w14:textId="77777777" w:rsidTr="00E67699">
        <w:tc>
          <w:tcPr>
            <w:tcW w:w="4508" w:type="dxa"/>
            <w:shd w:val="clear" w:color="auto" w:fill="B4C6E7" w:themeFill="accent1" w:themeFillTint="66"/>
          </w:tcPr>
          <w:p w14:paraId="095BFD11" w14:textId="77777777" w:rsidR="00870D7B" w:rsidRPr="005E6412" w:rsidRDefault="00870D7B" w:rsidP="00E67699">
            <w:pPr>
              <w:tabs>
                <w:tab w:val="left" w:pos="1110"/>
              </w:tabs>
              <w:jc w:val="both"/>
              <w:rPr>
                <w:b/>
                <w:sz w:val="24"/>
              </w:rPr>
            </w:pPr>
            <w:r>
              <w:rPr>
                <w:b/>
                <w:sz w:val="24"/>
              </w:rPr>
              <w:t>Year</w:t>
            </w:r>
          </w:p>
        </w:tc>
        <w:tc>
          <w:tcPr>
            <w:tcW w:w="4508" w:type="dxa"/>
            <w:shd w:val="clear" w:color="auto" w:fill="B4C6E7" w:themeFill="accent1" w:themeFillTint="66"/>
          </w:tcPr>
          <w:p w14:paraId="2908285B" w14:textId="77777777" w:rsidR="00870D7B" w:rsidRPr="005E6412" w:rsidRDefault="00870D7B" w:rsidP="00E67699">
            <w:pPr>
              <w:tabs>
                <w:tab w:val="left" w:pos="1110"/>
              </w:tabs>
              <w:jc w:val="both"/>
              <w:rPr>
                <w:b/>
                <w:sz w:val="24"/>
              </w:rPr>
            </w:pPr>
            <w:r w:rsidRPr="005E6412">
              <w:rPr>
                <w:b/>
                <w:sz w:val="24"/>
              </w:rPr>
              <w:t>Income Generated</w:t>
            </w:r>
          </w:p>
        </w:tc>
      </w:tr>
      <w:tr w:rsidR="00870D7B" w:rsidRPr="00397544" w14:paraId="5E35528F" w14:textId="77777777" w:rsidTr="00E67699">
        <w:tc>
          <w:tcPr>
            <w:tcW w:w="4508" w:type="dxa"/>
            <w:shd w:val="clear" w:color="auto" w:fill="FFC000" w:themeFill="accent4"/>
          </w:tcPr>
          <w:p w14:paraId="71BF1B6E" w14:textId="77777777" w:rsidR="00870D7B" w:rsidRPr="00C2026C" w:rsidRDefault="00870D7B" w:rsidP="00E67699">
            <w:pPr>
              <w:tabs>
                <w:tab w:val="left" w:pos="1110"/>
              </w:tabs>
              <w:jc w:val="both"/>
              <w:rPr>
                <w:color w:val="00B050"/>
                <w:sz w:val="24"/>
              </w:rPr>
            </w:pPr>
            <w:r w:rsidRPr="00503F70">
              <w:rPr>
                <w:color w:val="000000" w:themeColor="text1"/>
                <w:sz w:val="24"/>
              </w:rPr>
              <w:t>1</w:t>
            </w:r>
            <w:r w:rsidRPr="00503F70">
              <w:rPr>
                <w:color w:val="000000" w:themeColor="text1"/>
                <w:sz w:val="24"/>
                <w:vertAlign w:val="superscript"/>
              </w:rPr>
              <w:t>st</w:t>
            </w:r>
            <w:r w:rsidRPr="00503F70">
              <w:rPr>
                <w:color w:val="000000" w:themeColor="text1"/>
                <w:sz w:val="24"/>
              </w:rPr>
              <w:t xml:space="preserve"> September 2018 – </w:t>
            </w:r>
            <w:r>
              <w:rPr>
                <w:color w:val="000000" w:themeColor="text1"/>
                <w:sz w:val="24"/>
              </w:rPr>
              <w:t>31</w:t>
            </w:r>
            <w:r w:rsidRPr="00804EBE">
              <w:rPr>
                <w:color w:val="000000" w:themeColor="text1"/>
                <w:sz w:val="24"/>
                <w:vertAlign w:val="superscript"/>
              </w:rPr>
              <w:t>st</w:t>
            </w:r>
            <w:r>
              <w:rPr>
                <w:color w:val="000000" w:themeColor="text1"/>
                <w:sz w:val="24"/>
              </w:rPr>
              <w:t xml:space="preserve"> August</w:t>
            </w:r>
            <w:r w:rsidRPr="00503F70">
              <w:rPr>
                <w:color w:val="000000" w:themeColor="text1"/>
                <w:sz w:val="24"/>
              </w:rPr>
              <w:t xml:space="preserve"> 2019</w:t>
            </w:r>
          </w:p>
        </w:tc>
        <w:tc>
          <w:tcPr>
            <w:tcW w:w="4508" w:type="dxa"/>
            <w:shd w:val="clear" w:color="auto" w:fill="FFC000" w:themeFill="accent4"/>
          </w:tcPr>
          <w:p w14:paraId="4B8C3E0D" w14:textId="77777777" w:rsidR="00870D7B" w:rsidRPr="008F30F1" w:rsidRDefault="00870D7B" w:rsidP="00E67699">
            <w:pPr>
              <w:tabs>
                <w:tab w:val="left" w:pos="1110"/>
              </w:tabs>
              <w:jc w:val="both"/>
              <w:rPr>
                <w:sz w:val="24"/>
              </w:rPr>
            </w:pPr>
            <w:r w:rsidRPr="008F30F1">
              <w:rPr>
                <w:color w:val="000000" w:themeColor="text1"/>
                <w:sz w:val="24"/>
              </w:rPr>
              <w:t>£66,082.10</w:t>
            </w:r>
          </w:p>
        </w:tc>
      </w:tr>
      <w:tr w:rsidR="00870D7B" w:rsidRPr="00C665E5" w14:paraId="2268586A" w14:textId="77777777" w:rsidTr="00E67699">
        <w:tc>
          <w:tcPr>
            <w:tcW w:w="4508" w:type="dxa"/>
            <w:shd w:val="clear" w:color="auto" w:fill="D9D9D9" w:themeFill="background1" w:themeFillShade="D9"/>
          </w:tcPr>
          <w:p w14:paraId="3EAD2FFC" w14:textId="77777777" w:rsidR="00870D7B" w:rsidRPr="008F30F1" w:rsidRDefault="00870D7B" w:rsidP="00E67699">
            <w:pPr>
              <w:tabs>
                <w:tab w:val="left" w:pos="1110"/>
              </w:tabs>
              <w:jc w:val="both"/>
              <w:rPr>
                <w:color w:val="000000" w:themeColor="text1"/>
                <w:sz w:val="24"/>
              </w:rPr>
            </w:pPr>
            <w:r w:rsidRPr="008F30F1">
              <w:rPr>
                <w:color w:val="000000" w:themeColor="text1"/>
                <w:sz w:val="24"/>
              </w:rPr>
              <w:t>1</w:t>
            </w:r>
            <w:r w:rsidRPr="008F30F1">
              <w:rPr>
                <w:color w:val="000000" w:themeColor="text1"/>
                <w:sz w:val="24"/>
                <w:vertAlign w:val="superscript"/>
              </w:rPr>
              <w:t>st</w:t>
            </w:r>
            <w:r w:rsidRPr="008F30F1">
              <w:rPr>
                <w:color w:val="000000" w:themeColor="text1"/>
                <w:sz w:val="24"/>
              </w:rPr>
              <w:t xml:space="preserve"> September 2017 – 31</w:t>
            </w:r>
            <w:r w:rsidRPr="008F30F1">
              <w:rPr>
                <w:color w:val="000000" w:themeColor="text1"/>
                <w:sz w:val="24"/>
                <w:vertAlign w:val="superscript"/>
              </w:rPr>
              <w:t>st</w:t>
            </w:r>
            <w:r w:rsidRPr="008F30F1">
              <w:rPr>
                <w:color w:val="000000" w:themeColor="text1"/>
                <w:sz w:val="24"/>
              </w:rPr>
              <w:t xml:space="preserve"> August 2018 </w:t>
            </w:r>
          </w:p>
        </w:tc>
        <w:tc>
          <w:tcPr>
            <w:tcW w:w="4508" w:type="dxa"/>
            <w:shd w:val="clear" w:color="auto" w:fill="D9D9D9" w:themeFill="background1" w:themeFillShade="D9"/>
          </w:tcPr>
          <w:p w14:paraId="1516AFF0" w14:textId="77777777" w:rsidR="00870D7B" w:rsidRPr="008F30F1" w:rsidRDefault="00870D7B" w:rsidP="00E67699">
            <w:pPr>
              <w:tabs>
                <w:tab w:val="left" w:pos="1110"/>
              </w:tabs>
              <w:jc w:val="both"/>
              <w:rPr>
                <w:color w:val="000000" w:themeColor="text1"/>
                <w:sz w:val="24"/>
              </w:rPr>
            </w:pPr>
            <w:r w:rsidRPr="008F30F1">
              <w:rPr>
                <w:color w:val="000000" w:themeColor="text1"/>
                <w:sz w:val="24"/>
              </w:rPr>
              <w:t>£33,815,74</w:t>
            </w:r>
          </w:p>
        </w:tc>
      </w:tr>
    </w:tbl>
    <w:p w14:paraId="0D967E45" w14:textId="77777777" w:rsidR="0048359D" w:rsidRDefault="0048359D" w:rsidP="008D30B2">
      <w:pPr>
        <w:tabs>
          <w:tab w:val="left" w:pos="1110"/>
        </w:tabs>
        <w:spacing w:after="0"/>
        <w:jc w:val="both"/>
        <w:rPr>
          <w:b/>
          <w:sz w:val="28"/>
        </w:rPr>
      </w:pPr>
    </w:p>
    <w:p w14:paraId="6CE00E4E" w14:textId="0557147C" w:rsidR="009F0514" w:rsidRDefault="009F0514" w:rsidP="008D30B2">
      <w:pPr>
        <w:tabs>
          <w:tab w:val="left" w:pos="1110"/>
        </w:tabs>
        <w:spacing w:after="0"/>
        <w:jc w:val="both"/>
        <w:rPr>
          <w:b/>
          <w:sz w:val="28"/>
        </w:rPr>
      </w:pPr>
      <w:r w:rsidRPr="00BE69F4">
        <w:rPr>
          <w:b/>
          <w:sz w:val="28"/>
        </w:rPr>
        <w:t>Web Sales</w:t>
      </w:r>
      <w:r>
        <w:rPr>
          <w:b/>
          <w:sz w:val="28"/>
        </w:rPr>
        <w:t xml:space="preserve"> </w:t>
      </w:r>
      <w:r w:rsidR="00D106B4">
        <w:rPr>
          <w:b/>
          <w:sz w:val="28"/>
        </w:rPr>
        <w:t xml:space="preserve">2019 </w:t>
      </w:r>
      <w:r>
        <w:rPr>
          <w:b/>
          <w:sz w:val="28"/>
        </w:rPr>
        <w:t>Q</w:t>
      </w:r>
      <w:r w:rsidR="0048359D">
        <w:rPr>
          <w:b/>
          <w:sz w:val="28"/>
        </w:rPr>
        <w:t>3</w:t>
      </w:r>
      <w:r>
        <w:rPr>
          <w:b/>
          <w:sz w:val="28"/>
        </w:rPr>
        <w:t xml:space="preserve"> only</w:t>
      </w:r>
    </w:p>
    <w:p w14:paraId="23E7C832" w14:textId="77777777" w:rsidR="00D106B4" w:rsidRDefault="00D106B4" w:rsidP="008D30B2">
      <w:pPr>
        <w:tabs>
          <w:tab w:val="left" w:pos="1110"/>
        </w:tabs>
        <w:spacing w:after="0"/>
        <w:jc w:val="both"/>
        <w:rPr>
          <w:b/>
          <w:sz w:val="24"/>
        </w:rPr>
      </w:pPr>
    </w:p>
    <w:tbl>
      <w:tblPr>
        <w:tblStyle w:val="TableGrid"/>
        <w:tblW w:w="0" w:type="auto"/>
        <w:tblInd w:w="0" w:type="dxa"/>
        <w:tblLook w:val="04A0" w:firstRow="1" w:lastRow="0" w:firstColumn="1" w:lastColumn="0" w:noHBand="0" w:noVBand="1"/>
      </w:tblPr>
      <w:tblGrid>
        <w:gridCol w:w="4508"/>
        <w:gridCol w:w="4508"/>
      </w:tblGrid>
      <w:tr w:rsidR="00870D7B" w14:paraId="618BFF23" w14:textId="77777777" w:rsidTr="00E67699">
        <w:tc>
          <w:tcPr>
            <w:tcW w:w="4508" w:type="dxa"/>
            <w:shd w:val="clear" w:color="auto" w:fill="B4C6E7" w:themeFill="accent1" w:themeFillTint="66"/>
          </w:tcPr>
          <w:p w14:paraId="30C8D302" w14:textId="77777777" w:rsidR="00870D7B" w:rsidRPr="005E6412" w:rsidRDefault="00870D7B" w:rsidP="00E67699">
            <w:pPr>
              <w:tabs>
                <w:tab w:val="left" w:pos="1110"/>
              </w:tabs>
              <w:jc w:val="both"/>
              <w:rPr>
                <w:b/>
                <w:sz w:val="24"/>
              </w:rPr>
            </w:pPr>
            <w:r>
              <w:rPr>
                <w:b/>
                <w:sz w:val="24"/>
              </w:rPr>
              <w:t>Year</w:t>
            </w:r>
          </w:p>
        </w:tc>
        <w:tc>
          <w:tcPr>
            <w:tcW w:w="4508" w:type="dxa"/>
            <w:shd w:val="clear" w:color="auto" w:fill="B4C6E7" w:themeFill="accent1" w:themeFillTint="66"/>
          </w:tcPr>
          <w:p w14:paraId="2353D12A" w14:textId="77777777" w:rsidR="00870D7B" w:rsidRPr="005E6412" w:rsidRDefault="00870D7B" w:rsidP="00E67699">
            <w:pPr>
              <w:tabs>
                <w:tab w:val="left" w:pos="1110"/>
              </w:tabs>
              <w:jc w:val="both"/>
              <w:rPr>
                <w:b/>
                <w:sz w:val="24"/>
              </w:rPr>
            </w:pPr>
            <w:r w:rsidRPr="005E6412">
              <w:rPr>
                <w:b/>
                <w:sz w:val="24"/>
              </w:rPr>
              <w:t>Income Generated</w:t>
            </w:r>
          </w:p>
        </w:tc>
      </w:tr>
      <w:tr w:rsidR="00870D7B" w14:paraId="003CDACB" w14:textId="77777777" w:rsidTr="00E67699">
        <w:tc>
          <w:tcPr>
            <w:tcW w:w="4508" w:type="dxa"/>
            <w:shd w:val="clear" w:color="auto" w:fill="FFC000" w:themeFill="accent4"/>
          </w:tcPr>
          <w:p w14:paraId="52C7DB79" w14:textId="77777777" w:rsidR="00870D7B" w:rsidRPr="00397544" w:rsidRDefault="00870D7B" w:rsidP="00E67699">
            <w:pPr>
              <w:tabs>
                <w:tab w:val="left" w:pos="1110"/>
              </w:tabs>
              <w:jc w:val="both"/>
              <w:rPr>
                <w:sz w:val="24"/>
              </w:rPr>
            </w:pPr>
            <w:r>
              <w:rPr>
                <w:color w:val="000000" w:themeColor="text1"/>
                <w:sz w:val="24"/>
              </w:rPr>
              <w:t>15</w:t>
            </w:r>
            <w:r w:rsidRPr="00804EBE">
              <w:rPr>
                <w:color w:val="000000" w:themeColor="text1"/>
                <w:sz w:val="24"/>
                <w:vertAlign w:val="superscript"/>
              </w:rPr>
              <w:t>th</w:t>
            </w:r>
            <w:r>
              <w:rPr>
                <w:color w:val="000000" w:themeColor="text1"/>
                <w:sz w:val="24"/>
              </w:rPr>
              <w:t xml:space="preserve"> June 2019</w:t>
            </w:r>
            <w:r w:rsidRPr="00E111CA">
              <w:rPr>
                <w:color w:val="000000" w:themeColor="text1"/>
                <w:sz w:val="24"/>
              </w:rPr>
              <w:t xml:space="preserve"> – </w:t>
            </w:r>
            <w:r>
              <w:rPr>
                <w:color w:val="000000" w:themeColor="text1"/>
                <w:sz w:val="24"/>
              </w:rPr>
              <w:t>31</w:t>
            </w:r>
            <w:r w:rsidRPr="00804EBE">
              <w:rPr>
                <w:color w:val="000000" w:themeColor="text1"/>
                <w:sz w:val="24"/>
                <w:vertAlign w:val="superscript"/>
              </w:rPr>
              <w:t>st</w:t>
            </w:r>
            <w:r>
              <w:rPr>
                <w:color w:val="000000" w:themeColor="text1"/>
                <w:sz w:val="24"/>
              </w:rPr>
              <w:t xml:space="preserve"> August 2019</w:t>
            </w:r>
            <w:r w:rsidRPr="00E111CA">
              <w:rPr>
                <w:color w:val="000000" w:themeColor="text1"/>
                <w:sz w:val="24"/>
              </w:rPr>
              <w:t xml:space="preserve"> </w:t>
            </w:r>
          </w:p>
        </w:tc>
        <w:tc>
          <w:tcPr>
            <w:tcW w:w="4508" w:type="dxa"/>
            <w:shd w:val="clear" w:color="auto" w:fill="FFC000" w:themeFill="accent4"/>
          </w:tcPr>
          <w:p w14:paraId="583B912A" w14:textId="77777777" w:rsidR="00870D7B" w:rsidRPr="008F30F1" w:rsidRDefault="00870D7B" w:rsidP="00E67699">
            <w:pPr>
              <w:tabs>
                <w:tab w:val="left" w:pos="1110"/>
              </w:tabs>
              <w:jc w:val="both"/>
              <w:rPr>
                <w:sz w:val="24"/>
              </w:rPr>
            </w:pPr>
            <w:r w:rsidRPr="008F30F1">
              <w:rPr>
                <w:color w:val="000000" w:themeColor="text1"/>
                <w:sz w:val="24"/>
              </w:rPr>
              <w:t>£1,113.50</w:t>
            </w:r>
          </w:p>
        </w:tc>
      </w:tr>
      <w:tr w:rsidR="00870D7B" w14:paraId="30B043FF" w14:textId="77777777" w:rsidTr="00E67699">
        <w:tc>
          <w:tcPr>
            <w:tcW w:w="4508" w:type="dxa"/>
            <w:shd w:val="clear" w:color="auto" w:fill="D9D9D9" w:themeFill="background1" w:themeFillShade="D9"/>
          </w:tcPr>
          <w:p w14:paraId="39A24BC1" w14:textId="77777777" w:rsidR="00870D7B" w:rsidRPr="00E111CA" w:rsidRDefault="00870D7B" w:rsidP="00E67699">
            <w:pPr>
              <w:tabs>
                <w:tab w:val="left" w:pos="1110"/>
              </w:tabs>
              <w:jc w:val="both"/>
              <w:rPr>
                <w:color w:val="000000" w:themeColor="text1"/>
                <w:sz w:val="24"/>
              </w:rPr>
            </w:pPr>
            <w:r>
              <w:rPr>
                <w:color w:val="000000" w:themeColor="text1"/>
                <w:sz w:val="24"/>
              </w:rPr>
              <w:t>15</w:t>
            </w:r>
            <w:r w:rsidRPr="00804EBE">
              <w:rPr>
                <w:color w:val="000000" w:themeColor="text1"/>
                <w:sz w:val="24"/>
                <w:vertAlign w:val="superscript"/>
              </w:rPr>
              <w:t>th</w:t>
            </w:r>
            <w:r>
              <w:rPr>
                <w:color w:val="000000" w:themeColor="text1"/>
                <w:sz w:val="24"/>
              </w:rPr>
              <w:t xml:space="preserve"> June 2018 – 31</w:t>
            </w:r>
            <w:r w:rsidRPr="00804EBE">
              <w:rPr>
                <w:color w:val="000000" w:themeColor="text1"/>
                <w:sz w:val="24"/>
                <w:vertAlign w:val="superscript"/>
              </w:rPr>
              <w:t>st</w:t>
            </w:r>
            <w:r>
              <w:rPr>
                <w:color w:val="000000" w:themeColor="text1"/>
                <w:sz w:val="24"/>
              </w:rPr>
              <w:t xml:space="preserve"> August 2018</w:t>
            </w:r>
            <w:r w:rsidRPr="00E111CA">
              <w:rPr>
                <w:color w:val="000000" w:themeColor="text1"/>
                <w:sz w:val="24"/>
              </w:rPr>
              <w:t xml:space="preserve"> </w:t>
            </w:r>
          </w:p>
        </w:tc>
        <w:tc>
          <w:tcPr>
            <w:tcW w:w="4508" w:type="dxa"/>
            <w:shd w:val="clear" w:color="auto" w:fill="D9D9D9" w:themeFill="background1" w:themeFillShade="D9"/>
          </w:tcPr>
          <w:p w14:paraId="2240F2D3" w14:textId="77777777" w:rsidR="00870D7B" w:rsidRPr="008F30F1" w:rsidRDefault="00870D7B" w:rsidP="00E67699">
            <w:pPr>
              <w:tabs>
                <w:tab w:val="left" w:pos="1110"/>
              </w:tabs>
              <w:jc w:val="both"/>
              <w:rPr>
                <w:color w:val="000000" w:themeColor="text1"/>
                <w:sz w:val="24"/>
              </w:rPr>
            </w:pPr>
            <w:r w:rsidRPr="008F30F1">
              <w:rPr>
                <w:color w:val="000000" w:themeColor="text1"/>
                <w:sz w:val="24"/>
              </w:rPr>
              <w:t>£14,265.82</w:t>
            </w:r>
          </w:p>
        </w:tc>
      </w:tr>
    </w:tbl>
    <w:p w14:paraId="2299552C" w14:textId="77777777" w:rsidR="008D30B2" w:rsidRDefault="008D30B2" w:rsidP="008D30B2">
      <w:pPr>
        <w:tabs>
          <w:tab w:val="left" w:pos="1110"/>
        </w:tabs>
        <w:spacing w:after="0"/>
        <w:jc w:val="both"/>
        <w:rPr>
          <w:b/>
          <w:sz w:val="24"/>
        </w:rPr>
      </w:pPr>
    </w:p>
    <w:p w14:paraId="2101E096" w14:textId="7FBE5474" w:rsidR="008D30B2" w:rsidRDefault="008D30B2" w:rsidP="008D30B2">
      <w:pPr>
        <w:tabs>
          <w:tab w:val="left" w:pos="1110"/>
        </w:tabs>
        <w:spacing w:after="0"/>
        <w:jc w:val="both"/>
        <w:rPr>
          <w:b/>
          <w:sz w:val="28"/>
        </w:rPr>
      </w:pPr>
      <w:r w:rsidRPr="00282832">
        <w:rPr>
          <w:b/>
          <w:sz w:val="28"/>
        </w:rPr>
        <w:t>Voluntary Contributions YTD</w:t>
      </w:r>
      <w:r>
        <w:rPr>
          <w:b/>
          <w:sz w:val="28"/>
        </w:rPr>
        <w:t xml:space="preserve"> &amp; </w:t>
      </w:r>
      <w:r w:rsidR="00D106B4">
        <w:rPr>
          <w:b/>
          <w:sz w:val="28"/>
        </w:rPr>
        <w:t xml:space="preserve">2019 </w:t>
      </w:r>
      <w:r>
        <w:rPr>
          <w:b/>
          <w:sz w:val="28"/>
        </w:rPr>
        <w:t>Q</w:t>
      </w:r>
      <w:r w:rsidR="0048359D">
        <w:rPr>
          <w:b/>
          <w:sz w:val="28"/>
        </w:rPr>
        <w:t>3</w:t>
      </w:r>
      <w:r w:rsidRPr="00282832">
        <w:rPr>
          <w:b/>
          <w:sz w:val="28"/>
        </w:rPr>
        <w:t>:</w:t>
      </w:r>
    </w:p>
    <w:p w14:paraId="751BAECB" w14:textId="752D6214" w:rsidR="00D106B4" w:rsidRDefault="00D106B4" w:rsidP="008D30B2">
      <w:pPr>
        <w:tabs>
          <w:tab w:val="left" w:pos="1110"/>
        </w:tabs>
        <w:spacing w:after="0"/>
        <w:jc w:val="both"/>
        <w:rPr>
          <w:b/>
          <w:sz w:val="28"/>
        </w:rPr>
      </w:pPr>
    </w:p>
    <w:tbl>
      <w:tblPr>
        <w:tblStyle w:val="TableGrid"/>
        <w:tblW w:w="0" w:type="auto"/>
        <w:tblInd w:w="0" w:type="dxa"/>
        <w:tblLook w:val="04A0" w:firstRow="1" w:lastRow="0" w:firstColumn="1" w:lastColumn="0" w:noHBand="0" w:noVBand="1"/>
      </w:tblPr>
      <w:tblGrid>
        <w:gridCol w:w="4508"/>
        <w:gridCol w:w="4508"/>
      </w:tblGrid>
      <w:tr w:rsidR="00870D7B" w14:paraId="7D2E2162" w14:textId="77777777" w:rsidTr="00E67699">
        <w:tc>
          <w:tcPr>
            <w:tcW w:w="4508" w:type="dxa"/>
            <w:shd w:val="clear" w:color="auto" w:fill="B4C6E7" w:themeFill="accent1" w:themeFillTint="66"/>
          </w:tcPr>
          <w:p w14:paraId="459B49F0" w14:textId="77777777" w:rsidR="00870D7B" w:rsidRDefault="00870D7B" w:rsidP="00E67699">
            <w:pPr>
              <w:tabs>
                <w:tab w:val="left" w:pos="1110"/>
              </w:tabs>
              <w:jc w:val="both"/>
              <w:rPr>
                <w:b/>
                <w:sz w:val="24"/>
              </w:rPr>
            </w:pPr>
            <w:r>
              <w:rPr>
                <w:b/>
                <w:sz w:val="24"/>
              </w:rPr>
              <w:t>Year</w:t>
            </w:r>
          </w:p>
        </w:tc>
        <w:tc>
          <w:tcPr>
            <w:tcW w:w="4508" w:type="dxa"/>
            <w:shd w:val="clear" w:color="auto" w:fill="B4C6E7" w:themeFill="accent1" w:themeFillTint="66"/>
          </w:tcPr>
          <w:p w14:paraId="71705307" w14:textId="77777777" w:rsidR="00870D7B" w:rsidRPr="006F0889" w:rsidRDefault="00870D7B" w:rsidP="00E67699">
            <w:pPr>
              <w:tabs>
                <w:tab w:val="left" w:pos="1110"/>
              </w:tabs>
              <w:jc w:val="both"/>
              <w:rPr>
                <w:b/>
                <w:sz w:val="24"/>
              </w:rPr>
            </w:pPr>
            <w:r>
              <w:rPr>
                <w:b/>
                <w:sz w:val="24"/>
              </w:rPr>
              <w:t xml:space="preserve">Income Generated </w:t>
            </w:r>
          </w:p>
        </w:tc>
      </w:tr>
      <w:tr w:rsidR="00870D7B" w14:paraId="2F756862" w14:textId="77777777" w:rsidTr="00E67699">
        <w:tc>
          <w:tcPr>
            <w:tcW w:w="4508" w:type="dxa"/>
            <w:shd w:val="clear" w:color="auto" w:fill="FFC000" w:themeFill="accent4"/>
          </w:tcPr>
          <w:p w14:paraId="6DC3B7E4" w14:textId="77777777" w:rsidR="00870D7B" w:rsidRPr="00397544" w:rsidRDefault="00870D7B" w:rsidP="00E67699">
            <w:pPr>
              <w:tabs>
                <w:tab w:val="left" w:pos="1110"/>
              </w:tabs>
              <w:jc w:val="both"/>
              <w:rPr>
                <w:sz w:val="24"/>
              </w:rPr>
            </w:pPr>
            <w:r w:rsidRPr="001F3CB7">
              <w:rPr>
                <w:color w:val="000000" w:themeColor="text1"/>
                <w:sz w:val="24"/>
              </w:rPr>
              <w:t>1</w:t>
            </w:r>
            <w:r w:rsidRPr="001F3CB7">
              <w:rPr>
                <w:color w:val="000000" w:themeColor="text1"/>
                <w:sz w:val="24"/>
                <w:vertAlign w:val="superscript"/>
              </w:rPr>
              <w:t>st</w:t>
            </w:r>
            <w:r w:rsidRPr="001F3CB7">
              <w:rPr>
                <w:color w:val="000000" w:themeColor="text1"/>
                <w:sz w:val="24"/>
              </w:rPr>
              <w:t xml:space="preserve"> September 2018 – </w:t>
            </w:r>
            <w:r>
              <w:rPr>
                <w:color w:val="000000" w:themeColor="text1"/>
                <w:sz w:val="24"/>
              </w:rPr>
              <w:t>31</w:t>
            </w:r>
            <w:r w:rsidRPr="009B22F0">
              <w:rPr>
                <w:color w:val="000000" w:themeColor="text1"/>
                <w:sz w:val="24"/>
                <w:vertAlign w:val="superscript"/>
              </w:rPr>
              <w:t>st</w:t>
            </w:r>
            <w:r>
              <w:rPr>
                <w:color w:val="000000" w:themeColor="text1"/>
                <w:sz w:val="24"/>
              </w:rPr>
              <w:t xml:space="preserve"> August</w:t>
            </w:r>
            <w:r w:rsidRPr="001F3CB7">
              <w:rPr>
                <w:color w:val="000000" w:themeColor="text1"/>
                <w:sz w:val="24"/>
              </w:rPr>
              <w:t xml:space="preserve"> 2019</w:t>
            </w:r>
          </w:p>
        </w:tc>
        <w:tc>
          <w:tcPr>
            <w:tcW w:w="4508" w:type="dxa"/>
            <w:shd w:val="clear" w:color="auto" w:fill="FFC000" w:themeFill="accent4"/>
          </w:tcPr>
          <w:p w14:paraId="08729972" w14:textId="77777777" w:rsidR="00870D7B" w:rsidRPr="008F30F1" w:rsidRDefault="00870D7B" w:rsidP="00E67699">
            <w:pPr>
              <w:tabs>
                <w:tab w:val="left" w:pos="1110"/>
              </w:tabs>
              <w:jc w:val="both"/>
              <w:rPr>
                <w:sz w:val="24"/>
              </w:rPr>
            </w:pPr>
            <w:r w:rsidRPr="008F30F1">
              <w:rPr>
                <w:color w:val="000000" w:themeColor="text1"/>
                <w:sz w:val="24"/>
              </w:rPr>
              <w:t>£10,392.47</w:t>
            </w:r>
          </w:p>
        </w:tc>
      </w:tr>
      <w:tr w:rsidR="00870D7B" w14:paraId="557A0D71" w14:textId="77777777" w:rsidTr="00E67699">
        <w:tc>
          <w:tcPr>
            <w:tcW w:w="4508" w:type="dxa"/>
            <w:shd w:val="clear" w:color="auto" w:fill="D9D9D9" w:themeFill="background1" w:themeFillShade="D9"/>
          </w:tcPr>
          <w:p w14:paraId="46323365" w14:textId="77777777" w:rsidR="00870D7B" w:rsidRPr="001F3CB7" w:rsidRDefault="00870D7B" w:rsidP="00E67699">
            <w:pPr>
              <w:tabs>
                <w:tab w:val="left" w:pos="1110"/>
              </w:tabs>
              <w:jc w:val="both"/>
              <w:rPr>
                <w:color w:val="000000" w:themeColor="text1"/>
                <w:sz w:val="24"/>
              </w:rPr>
            </w:pPr>
            <w:r w:rsidRPr="001F3CB7">
              <w:rPr>
                <w:color w:val="000000" w:themeColor="text1"/>
                <w:sz w:val="24"/>
              </w:rPr>
              <w:t>1</w:t>
            </w:r>
            <w:r w:rsidRPr="001F3CB7">
              <w:rPr>
                <w:color w:val="000000" w:themeColor="text1"/>
                <w:sz w:val="24"/>
                <w:vertAlign w:val="superscript"/>
              </w:rPr>
              <w:t>st</w:t>
            </w:r>
            <w:r w:rsidRPr="001F3CB7">
              <w:rPr>
                <w:color w:val="000000" w:themeColor="text1"/>
                <w:sz w:val="24"/>
              </w:rPr>
              <w:t xml:space="preserve"> September 2017 – </w:t>
            </w:r>
            <w:r>
              <w:rPr>
                <w:color w:val="000000" w:themeColor="text1"/>
                <w:sz w:val="24"/>
              </w:rPr>
              <w:t>31</w:t>
            </w:r>
            <w:r w:rsidRPr="009B22F0">
              <w:rPr>
                <w:color w:val="000000" w:themeColor="text1"/>
                <w:sz w:val="24"/>
                <w:vertAlign w:val="superscript"/>
              </w:rPr>
              <w:t>st</w:t>
            </w:r>
            <w:r>
              <w:rPr>
                <w:color w:val="000000" w:themeColor="text1"/>
                <w:sz w:val="24"/>
              </w:rPr>
              <w:t xml:space="preserve"> August</w:t>
            </w:r>
            <w:r w:rsidRPr="001F3CB7">
              <w:rPr>
                <w:color w:val="000000" w:themeColor="text1"/>
                <w:sz w:val="24"/>
              </w:rPr>
              <w:t xml:space="preserve"> 2018</w:t>
            </w:r>
          </w:p>
        </w:tc>
        <w:tc>
          <w:tcPr>
            <w:tcW w:w="4508" w:type="dxa"/>
            <w:shd w:val="clear" w:color="auto" w:fill="D9D9D9" w:themeFill="background1" w:themeFillShade="D9"/>
          </w:tcPr>
          <w:p w14:paraId="0EEA8196" w14:textId="77777777" w:rsidR="00870D7B" w:rsidRPr="008F30F1" w:rsidRDefault="00870D7B" w:rsidP="00E67699">
            <w:pPr>
              <w:tabs>
                <w:tab w:val="left" w:pos="1110"/>
              </w:tabs>
              <w:jc w:val="both"/>
              <w:rPr>
                <w:color w:val="000000" w:themeColor="text1"/>
                <w:sz w:val="24"/>
              </w:rPr>
            </w:pPr>
            <w:r w:rsidRPr="008F30F1">
              <w:rPr>
                <w:color w:val="000000" w:themeColor="text1"/>
                <w:sz w:val="24"/>
              </w:rPr>
              <w:t>£14,785.01</w:t>
            </w:r>
          </w:p>
        </w:tc>
      </w:tr>
    </w:tbl>
    <w:p w14:paraId="4B9D1830" w14:textId="77777777" w:rsidR="009F0514" w:rsidRDefault="009F0514" w:rsidP="008D30B2">
      <w:pPr>
        <w:tabs>
          <w:tab w:val="left" w:pos="1110"/>
        </w:tabs>
        <w:spacing w:after="0"/>
        <w:jc w:val="both"/>
        <w:rPr>
          <w:sz w:val="24"/>
        </w:rPr>
      </w:pPr>
    </w:p>
    <w:p w14:paraId="256D1648" w14:textId="694B7DF5" w:rsidR="009F0514" w:rsidRDefault="009F0514" w:rsidP="009F0514">
      <w:pPr>
        <w:tabs>
          <w:tab w:val="left" w:pos="1110"/>
        </w:tabs>
        <w:spacing w:after="0"/>
        <w:jc w:val="both"/>
        <w:rPr>
          <w:b/>
          <w:sz w:val="28"/>
        </w:rPr>
      </w:pPr>
      <w:r w:rsidRPr="00282832">
        <w:rPr>
          <w:b/>
          <w:sz w:val="28"/>
        </w:rPr>
        <w:t>Voluntary Contributions</w:t>
      </w:r>
      <w:r>
        <w:rPr>
          <w:b/>
          <w:sz w:val="28"/>
        </w:rPr>
        <w:t xml:space="preserve"> </w:t>
      </w:r>
      <w:r w:rsidR="00D106B4">
        <w:rPr>
          <w:b/>
          <w:sz w:val="28"/>
        </w:rPr>
        <w:t xml:space="preserve">2019 </w:t>
      </w:r>
      <w:r>
        <w:rPr>
          <w:b/>
          <w:sz w:val="28"/>
        </w:rPr>
        <w:t>Q</w:t>
      </w:r>
      <w:r w:rsidR="0048359D">
        <w:rPr>
          <w:b/>
          <w:sz w:val="28"/>
        </w:rPr>
        <w:t>3</w:t>
      </w:r>
      <w:r>
        <w:rPr>
          <w:b/>
          <w:sz w:val="28"/>
        </w:rPr>
        <w:t xml:space="preserve"> only</w:t>
      </w:r>
      <w:r w:rsidRPr="00282832">
        <w:rPr>
          <w:b/>
          <w:sz w:val="28"/>
        </w:rPr>
        <w:t>:</w:t>
      </w:r>
    </w:p>
    <w:p w14:paraId="102C0A1B" w14:textId="77777777" w:rsidR="00870D7B" w:rsidRDefault="00870D7B" w:rsidP="009F0514">
      <w:pPr>
        <w:tabs>
          <w:tab w:val="left" w:pos="1110"/>
        </w:tabs>
        <w:spacing w:after="0"/>
        <w:jc w:val="both"/>
        <w:rPr>
          <w:b/>
          <w:sz w:val="28"/>
        </w:rPr>
      </w:pPr>
    </w:p>
    <w:tbl>
      <w:tblPr>
        <w:tblStyle w:val="TableGrid"/>
        <w:tblW w:w="0" w:type="auto"/>
        <w:tblInd w:w="0" w:type="dxa"/>
        <w:tblLook w:val="04A0" w:firstRow="1" w:lastRow="0" w:firstColumn="1" w:lastColumn="0" w:noHBand="0" w:noVBand="1"/>
      </w:tblPr>
      <w:tblGrid>
        <w:gridCol w:w="4508"/>
        <w:gridCol w:w="4508"/>
      </w:tblGrid>
      <w:tr w:rsidR="00870D7B" w:rsidRPr="005E6412" w14:paraId="21BC60F8" w14:textId="77777777" w:rsidTr="00E67699">
        <w:tc>
          <w:tcPr>
            <w:tcW w:w="4508" w:type="dxa"/>
            <w:shd w:val="clear" w:color="auto" w:fill="B4C6E7" w:themeFill="accent1" w:themeFillTint="66"/>
          </w:tcPr>
          <w:p w14:paraId="1DFBDB6C" w14:textId="77777777" w:rsidR="00870D7B" w:rsidRPr="005E6412" w:rsidRDefault="00870D7B" w:rsidP="00E67699">
            <w:pPr>
              <w:tabs>
                <w:tab w:val="left" w:pos="1110"/>
              </w:tabs>
              <w:jc w:val="both"/>
              <w:rPr>
                <w:b/>
                <w:sz w:val="24"/>
              </w:rPr>
            </w:pPr>
            <w:r>
              <w:rPr>
                <w:b/>
                <w:sz w:val="24"/>
              </w:rPr>
              <w:t>Year</w:t>
            </w:r>
          </w:p>
        </w:tc>
        <w:tc>
          <w:tcPr>
            <w:tcW w:w="4508" w:type="dxa"/>
            <w:shd w:val="clear" w:color="auto" w:fill="B4C6E7" w:themeFill="accent1" w:themeFillTint="66"/>
          </w:tcPr>
          <w:p w14:paraId="621D8677" w14:textId="77777777" w:rsidR="00870D7B" w:rsidRPr="005E6412" w:rsidRDefault="00870D7B" w:rsidP="00E67699">
            <w:pPr>
              <w:tabs>
                <w:tab w:val="left" w:pos="1110"/>
              </w:tabs>
              <w:jc w:val="both"/>
              <w:rPr>
                <w:b/>
                <w:sz w:val="24"/>
              </w:rPr>
            </w:pPr>
            <w:r w:rsidRPr="005E6412">
              <w:rPr>
                <w:b/>
                <w:sz w:val="24"/>
              </w:rPr>
              <w:t>Income Generated</w:t>
            </w:r>
          </w:p>
        </w:tc>
      </w:tr>
      <w:tr w:rsidR="00870D7B" w:rsidRPr="00397544" w14:paraId="60E7677E" w14:textId="77777777" w:rsidTr="00E67699">
        <w:tc>
          <w:tcPr>
            <w:tcW w:w="4508" w:type="dxa"/>
            <w:shd w:val="clear" w:color="auto" w:fill="FFC000" w:themeFill="accent4"/>
          </w:tcPr>
          <w:p w14:paraId="52E0C67C" w14:textId="77777777" w:rsidR="00870D7B" w:rsidRPr="00020D30" w:rsidRDefault="00870D7B" w:rsidP="00E67699">
            <w:pPr>
              <w:tabs>
                <w:tab w:val="left" w:pos="1110"/>
              </w:tabs>
              <w:jc w:val="both"/>
              <w:rPr>
                <w:color w:val="000000" w:themeColor="text1"/>
                <w:sz w:val="24"/>
              </w:rPr>
            </w:pPr>
            <w:r w:rsidRPr="00020D30">
              <w:rPr>
                <w:color w:val="000000" w:themeColor="text1"/>
                <w:sz w:val="24"/>
              </w:rPr>
              <w:t>15</w:t>
            </w:r>
            <w:r w:rsidRPr="00020D30">
              <w:rPr>
                <w:color w:val="000000" w:themeColor="text1"/>
                <w:sz w:val="24"/>
                <w:vertAlign w:val="superscript"/>
              </w:rPr>
              <w:t>th</w:t>
            </w:r>
            <w:r w:rsidRPr="00020D30">
              <w:rPr>
                <w:color w:val="000000" w:themeColor="text1"/>
                <w:sz w:val="24"/>
              </w:rPr>
              <w:t xml:space="preserve"> June 2019 – 31</w:t>
            </w:r>
            <w:r w:rsidRPr="00020D30">
              <w:rPr>
                <w:color w:val="000000" w:themeColor="text1"/>
                <w:sz w:val="24"/>
                <w:vertAlign w:val="superscript"/>
              </w:rPr>
              <w:t>st</w:t>
            </w:r>
            <w:r w:rsidRPr="00020D30">
              <w:rPr>
                <w:color w:val="000000" w:themeColor="text1"/>
                <w:sz w:val="24"/>
              </w:rPr>
              <w:t xml:space="preserve"> August 2019 </w:t>
            </w:r>
          </w:p>
        </w:tc>
        <w:tc>
          <w:tcPr>
            <w:tcW w:w="4508" w:type="dxa"/>
            <w:shd w:val="clear" w:color="auto" w:fill="FFC000" w:themeFill="accent4"/>
          </w:tcPr>
          <w:p w14:paraId="142B6C53" w14:textId="77777777" w:rsidR="00870D7B" w:rsidRPr="008F30F1" w:rsidRDefault="00870D7B" w:rsidP="00E67699">
            <w:pPr>
              <w:tabs>
                <w:tab w:val="left" w:pos="1110"/>
              </w:tabs>
              <w:jc w:val="both"/>
              <w:rPr>
                <w:sz w:val="24"/>
              </w:rPr>
            </w:pPr>
            <w:r w:rsidRPr="008F30F1">
              <w:rPr>
                <w:color w:val="000000" w:themeColor="text1"/>
                <w:sz w:val="24"/>
              </w:rPr>
              <w:t>£2,328.13</w:t>
            </w:r>
          </w:p>
        </w:tc>
      </w:tr>
      <w:tr w:rsidR="00870D7B" w:rsidRPr="00C665E5" w14:paraId="3567C709" w14:textId="77777777" w:rsidTr="00E67699">
        <w:tc>
          <w:tcPr>
            <w:tcW w:w="4508" w:type="dxa"/>
            <w:shd w:val="clear" w:color="auto" w:fill="D9D9D9" w:themeFill="background1" w:themeFillShade="D9"/>
          </w:tcPr>
          <w:p w14:paraId="287A4795" w14:textId="77777777" w:rsidR="00870D7B" w:rsidRPr="00587A32" w:rsidRDefault="00870D7B" w:rsidP="00E67699">
            <w:pPr>
              <w:tabs>
                <w:tab w:val="left" w:pos="1110"/>
              </w:tabs>
              <w:jc w:val="both"/>
              <w:rPr>
                <w:color w:val="000000" w:themeColor="text1"/>
                <w:sz w:val="24"/>
              </w:rPr>
            </w:pPr>
            <w:r>
              <w:rPr>
                <w:color w:val="000000" w:themeColor="text1"/>
                <w:sz w:val="24"/>
              </w:rPr>
              <w:t>15</w:t>
            </w:r>
            <w:r w:rsidRPr="009B22F0">
              <w:rPr>
                <w:color w:val="000000" w:themeColor="text1"/>
                <w:sz w:val="24"/>
                <w:vertAlign w:val="superscript"/>
              </w:rPr>
              <w:t>th</w:t>
            </w:r>
            <w:r>
              <w:rPr>
                <w:color w:val="000000" w:themeColor="text1"/>
                <w:sz w:val="24"/>
              </w:rPr>
              <w:t xml:space="preserve"> June</w:t>
            </w:r>
            <w:r w:rsidRPr="00587A32">
              <w:rPr>
                <w:color w:val="000000" w:themeColor="text1"/>
                <w:sz w:val="24"/>
              </w:rPr>
              <w:t xml:space="preserve"> 2018 – </w:t>
            </w:r>
            <w:r>
              <w:rPr>
                <w:color w:val="000000" w:themeColor="text1"/>
                <w:sz w:val="24"/>
              </w:rPr>
              <w:t>31</w:t>
            </w:r>
            <w:r w:rsidRPr="009B22F0">
              <w:rPr>
                <w:color w:val="000000" w:themeColor="text1"/>
                <w:sz w:val="24"/>
                <w:vertAlign w:val="superscript"/>
              </w:rPr>
              <w:t>st</w:t>
            </w:r>
            <w:r>
              <w:rPr>
                <w:color w:val="000000" w:themeColor="text1"/>
                <w:sz w:val="24"/>
              </w:rPr>
              <w:t xml:space="preserve"> August</w:t>
            </w:r>
            <w:r w:rsidRPr="00587A32">
              <w:rPr>
                <w:color w:val="000000" w:themeColor="text1"/>
                <w:sz w:val="24"/>
              </w:rPr>
              <w:t xml:space="preserve"> 2018 </w:t>
            </w:r>
          </w:p>
        </w:tc>
        <w:tc>
          <w:tcPr>
            <w:tcW w:w="4508" w:type="dxa"/>
            <w:shd w:val="clear" w:color="auto" w:fill="D9D9D9" w:themeFill="background1" w:themeFillShade="D9"/>
          </w:tcPr>
          <w:p w14:paraId="7618EDCD" w14:textId="77777777" w:rsidR="00870D7B" w:rsidRPr="008F30F1" w:rsidRDefault="00870D7B" w:rsidP="00E67699">
            <w:pPr>
              <w:tabs>
                <w:tab w:val="left" w:pos="1110"/>
              </w:tabs>
              <w:jc w:val="both"/>
              <w:rPr>
                <w:sz w:val="24"/>
              </w:rPr>
            </w:pPr>
            <w:r w:rsidRPr="008F30F1">
              <w:rPr>
                <w:color w:val="000000" w:themeColor="text1"/>
                <w:sz w:val="24"/>
              </w:rPr>
              <w:t>£4,750.00</w:t>
            </w:r>
          </w:p>
        </w:tc>
      </w:tr>
    </w:tbl>
    <w:p w14:paraId="1116D221" w14:textId="4662797F" w:rsidR="00D106B4" w:rsidRDefault="00D106B4" w:rsidP="009F0514">
      <w:pPr>
        <w:tabs>
          <w:tab w:val="left" w:pos="1110"/>
        </w:tabs>
        <w:spacing w:after="0"/>
        <w:jc w:val="both"/>
        <w:rPr>
          <w:b/>
          <w:sz w:val="28"/>
        </w:rPr>
      </w:pPr>
    </w:p>
    <w:p w14:paraId="30F4969D" w14:textId="434398EF" w:rsidR="00D13FBB" w:rsidRPr="00287102" w:rsidRDefault="00F82029" w:rsidP="00287102">
      <w:pPr>
        <w:pStyle w:val="ListParagraph"/>
        <w:numPr>
          <w:ilvl w:val="0"/>
          <w:numId w:val="2"/>
        </w:numPr>
        <w:rPr>
          <w:b/>
        </w:rPr>
      </w:pPr>
      <w:r w:rsidRPr="00F82029">
        <w:rPr>
          <w:b/>
        </w:rPr>
        <w:t>GDPR and IT</w:t>
      </w:r>
    </w:p>
    <w:p w14:paraId="2B4E2043" w14:textId="77777777" w:rsidR="00D13FBB" w:rsidRDefault="00D13FBB" w:rsidP="00D13FBB">
      <w:pPr>
        <w:pStyle w:val="ListParagraph"/>
        <w:ind w:left="1440"/>
      </w:pPr>
    </w:p>
    <w:p w14:paraId="08F17168" w14:textId="5E1A3456" w:rsidR="0085159F" w:rsidRDefault="001D7AC4" w:rsidP="0085159F">
      <w:pPr>
        <w:pStyle w:val="ListParagraph"/>
        <w:numPr>
          <w:ilvl w:val="1"/>
          <w:numId w:val="2"/>
        </w:numPr>
      </w:pPr>
      <w:r>
        <w:t xml:space="preserve">GDPR is an </w:t>
      </w:r>
      <w:r w:rsidR="00557008">
        <w:t>always an</w:t>
      </w:r>
      <w:r>
        <w:t xml:space="preserve">on-going process with external requests to be dealt with along with continuous internal advice given on all projects. </w:t>
      </w:r>
      <w:r w:rsidR="00971F92">
        <w:t>A review has taken place after being in place for over 12 months and it has shown that VIOW are compliant in all areas and will continue to follow any changes and their impact on the business.</w:t>
      </w:r>
    </w:p>
    <w:p w14:paraId="3DAA9369" w14:textId="1A7CCA7C" w:rsidR="009F0514" w:rsidRDefault="009F0514" w:rsidP="009F0514">
      <w:pPr>
        <w:pStyle w:val="ListParagraph"/>
        <w:numPr>
          <w:ilvl w:val="1"/>
          <w:numId w:val="2"/>
        </w:numPr>
      </w:pPr>
      <w:r>
        <w:t>The</w:t>
      </w:r>
      <w:r w:rsidR="00971F92">
        <w:t>re are no real IT issues to discuss this quarter.</w:t>
      </w:r>
    </w:p>
    <w:p w14:paraId="565B19CB" w14:textId="77777777" w:rsidR="009F0514" w:rsidRDefault="009F0514" w:rsidP="009F0514"/>
    <w:p w14:paraId="2D510212" w14:textId="2BAAE68B" w:rsidR="00045D57" w:rsidRDefault="009F0514" w:rsidP="009F0514">
      <w:r>
        <w:t xml:space="preserve"> </w:t>
      </w:r>
    </w:p>
    <w:p w14:paraId="5C1C7518" w14:textId="77777777" w:rsidR="00D13FBB" w:rsidRPr="00031612" w:rsidRDefault="00D13FBB" w:rsidP="00031612">
      <w:pPr>
        <w:pStyle w:val="ListParagraph"/>
        <w:ind w:left="1440"/>
      </w:pPr>
    </w:p>
    <w:p w14:paraId="6EF7299F" w14:textId="4AC4F402" w:rsidR="00F82029" w:rsidRDefault="00F82029" w:rsidP="00F82029">
      <w:pPr>
        <w:pStyle w:val="ListParagraph"/>
        <w:numPr>
          <w:ilvl w:val="0"/>
          <w:numId w:val="2"/>
        </w:numPr>
        <w:rPr>
          <w:b/>
        </w:rPr>
      </w:pPr>
      <w:r w:rsidRPr="00F82029">
        <w:rPr>
          <w:b/>
        </w:rPr>
        <w:t>Travel Press and PR Impact / report</w:t>
      </w:r>
    </w:p>
    <w:p w14:paraId="00D1C5D9" w14:textId="77777777" w:rsidR="00D13FBB" w:rsidRDefault="00D13FBB" w:rsidP="00D13FBB">
      <w:pPr>
        <w:pStyle w:val="ListParagraph"/>
        <w:rPr>
          <w:b/>
        </w:rPr>
      </w:pPr>
    </w:p>
    <w:p w14:paraId="3F05E605" w14:textId="77777777" w:rsidR="00BC1F2B" w:rsidRDefault="00045D57" w:rsidP="00BC1F2B">
      <w:pPr>
        <w:pStyle w:val="ListParagraph"/>
        <w:numPr>
          <w:ilvl w:val="1"/>
          <w:numId w:val="2"/>
        </w:numPr>
      </w:pPr>
      <w:r>
        <w:t>As in previous reports t</w:t>
      </w:r>
      <w:r w:rsidR="00B90B5C">
        <w:t>his element covers 'known' coverage throughout the three-month period, and it should be noted that the values given are based on information currently available. Advertising equivalent value (AEV) and publicity value information for international, some regional publications and on-line coverage is not always available</w:t>
      </w:r>
      <w:r w:rsidR="00BC1F2B">
        <w:t>.</w:t>
      </w:r>
      <w:r>
        <w:t xml:space="preserve"> </w:t>
      </w:r>
    </w:p>
    <w:p w14:paraId="585CC168" w14:textId="77777777" w:rsidR="00BC1F2B" w:rsidRDefault="00BC1F2B" w:rsidP="00BC1F2B">
      <w:pPr>
        <w:pStyle w:val="ListParagraph"/>
        <w:ind w:left="1429"/>
      </w:pPr>
    </w:p>
    <w:p w14:paraId="54792FD4" w14:textId="25C3E416" w:rsidR="00CE235B" w:rsidRDefault="008D2C32" w:rsidP="00CE235B">
      <w:pPr>
        <w:pStyle w:val="ListParagraph"/>
        <w:ind w:left="1429"/>
      </w:pPr>
      <w:r>
        <w:t xml:space="preserve">National, regional and local media coverage (print and digital):  </w:t>
      </w:r>
      <w:r w:rsidR="00CE235B">
        <w:tab/>
      </w:r>
      <w:r w:rsidR="00CE235B">
        <w:tab/>
      </w:r>
      <w:r w:rsidR="00CE235B">
        <w:tab/>
      </w:r>
      <w:r w:rsidR="00CE235B">
        <w:tab/>
      </w:r>
      <w:r w:rsidR="00CE235B">
        <w:tab/>
      </w:r>
      <w:r w:rsidR="00CE235B">
        <w:tab/>
      </w:r>
      <w:r w:rsidR="00CE235B">
        <w:tab/>
      </w:r>
      <w:r w:rsidR="00CE235B">
        <w:tab/>
      </w:r>
      <w:r w:rsidR="00CE235B">
        <w:tab/>
      </w:r>
      <w:r w:rsidR="00CE235B">
        <w:tab/>
      </w:r>
      <w:r w:rsidR="00CE235B">
        <w:tab/>
      </w:r>
      <w:r w:rsidR="00CE235B">
        <w:tab/>
      </w:r>
      <w:r w:rsidR="00CE235B" w:rsidRPr="00E10FB5">
        <w:rPr>
          <w:b/>
          <w:bCs/>
        </w:rPr>
        <w:t>PR Value</w:t>
      </w:r>
    </w:p>
    <w:p w14:paraId="482CB9CC" w14:textId="3AA041DD" w:rsidR="00CE235B" w:rsidRPr="00511DBD" w:rsidRDefault="00CE235B" w:rsidP="00CE235B">
      <w:pPr>
        <w:spacing w:after="0" w:line="240" w:lineRule="auto"/>
        <w:ind w:left="720" w:firstLine="720"/>
        <w:rPr>
          <w:rFonts w:ascii="Calibri" w:eastAsia="Times New Roman" w:hAnsi="Calibri" w:cs="Times New Roman"/>
          <w:b/>
          <w:bCs/>
          <w:lang w:eastAsia="en-GB"/>
        </w:rPr>
      </w:pPr>
      <w:r w:rsidRPr="007E39E8">
        <w:rPr>
          <w:b/>
          <w:bCs/>
        </w:rPr>
        <w:t>June 2019</w:t>
      </w:r>
      <w:r>
        <w:rPr>
          <w:b/>
          <w:bCs/>
        </w:rPr>
        <w:tab/>
      </w:r>
      <w:r>
        <w:rPr>
          <w:b/>
          <w:bCs/>
        </w:rPr>
        <w:tab/>
      </w:r>
      <w:r>
        <w:rPr>
          <w:b/>
          <w:bCs/>
        </w:rPr>
        <w:tab/>
      </w:r>
      <w:r>
        <w:rPr>
          <w:b/>
          <w:bCs/>
        </w:rPr>
        <w:tab/>
      </w:r>
      <w:r>
        <w:rPr>
          <w:b/>
          <w:bCs/>
        </w:rPr>
        <w:tab/>
      </w:r>
      <w:r>
        <w:rPr>
          <w:b/>
          <w:bCs/>
        </w:rPr>
        <w:tab/>
      </w:r>
      <w:r>
        <w:rPr>
          <w:b/>
          <w:bCs/>
        </w:rPr>
        <w:tab/>
        <w:t>£</w:t>
      </w:r>
      <w:r w:rsidRPr="00511DBD">
        <w:rPr>
          <w:rFonts w:ascii="Calibri" w:eastAsia="Times New Roman" w:hAnsi="Calibri" w:cs="Times New Roman"/>
          <w:b/>
          <w:bCs/>
          <w:lang w:eastAsia="en-GB"/>
        </w:rPr>
        <w:t>683,046.00</w:t>
      </w:r>
    </w:p>
    <w:p w14:paraId="76E0A285" w14:textId="77777777" w:rsidR="00CE235B" w:rsidRPr="00511DBD" w:rsidRDefault="00CE235B" w:rsidP="00CE235B">
      <w:pPr>
        <w:spacing w:after="0" w:line="240" w:lineRule="auto"/>
        <w:ind w:left="720" w:firstLine="720"/>
        <w:rPr>
          <w:rFonts w:ascii="Calibri" w:eastAsia="Times New Roman" w:hAnsi="Calibri" w:cs="Times New Roman"/>
          <w:lang w:eastAsia="en-GB"/>
        </w:rPr>
      </w:pPr>
      <w:r w:rsidRPr="00511DBD">
        <w:t xml:space="preserve">(Reach </w:t>
      </w:r>
      <w:r w:rsidRPr="00511DBD">
        <w:rPr>
          <w:rFonts w:ascii="Calibri" w:eastAsia="Times New Roman" w:hAnsi="Calibri" w:cs="Times New Roman"/>
          <w:lang w:eastAsia="en-GB"/>
        </w:rPr>
        <w:t>4,3620,759)</w:t>
      </w:r>
    </w:p>
    <w:p w14:paraId="22C7B93C" w14:textId="77777777" w:rsidR="00CE235B" w:rsidRDefault="00CE235B" w:rsidP="00CE235B">
      <w:pPr>
        <w:spacing w:after="0" w:line="240" w:lineRule="auto"/>
        <w:rPr>
          <w:b/>
          <w:bCs/>
        </w:rPr>
      </w:pPr>
    </w:p>
    <w:p w14:paraId="631A0272" w14:textId="2436C05E" w:rsidR="00CE235B" w:rsidRPr="00511DBD" w:rsidRDefault="00CE235B" w:rsidP="00CE235B">
      <w:pPr>
        <w:spacing w:after="0" w:line="240" w:lineRule="auto"/>
        <w:ind w:left="720" w:firstLine="720"/>
        <w:rPr>
          <w:rFonts w:ascii="Calibri" w:eastAsia="Times New Roman" w:hAnsi="Calibri" w:cs="Times New Roman"/>
          <w:b/>
          <w:bCs/>
          <w:lang w:eastAsia="en-GB"/>
        </w:rPr>
      </w:pPr>
      <w:r w:rsidRPr="007E39E8">
        <w:rPr>
          <w:b/>
          <w:bCs/>
        </w:rPr>
        <w:t>July 2019</w:t>
      </w:r>
      <w:r>
        <w:rPr>
          <w:b/>
          <w:bCs/>
        </w:rPr>
        <w:tab/>
      </w:r>
      <w:r>
        <w:rPr>
          <w:b/>
          <w:bCs/>
        </w:rPr>
        <w:tab/>
      </w:r>
      <w:r>
        <w:rPr>
          <w:b/>
          <w:bCs/>
        </w:rPr>
        <w:tab/>
      </w:r>
      <w:r>
        <w:rPr>
          <w:b/>
          <w:bCs/>
        </w:rPr>
        <w:tab/>
      </w:r>
      <w:r>
        <w:rPr>
          <w:b/>
          <w:bCs/>
        </w:rPr>
        <w:tab/>
      </w:r>
      <w:r>
        <w:rPr>
          <w:b/>
          <w:bCs/>
        </w:rPr>
        <w:tab/>
      </w:r>
      <w:r>
        <w:rPr>
          <w:b/>
          <w:bCs/>
        </w:rPr>
        <w:tab/>
      </w:r>
      <w:r w:rsidRPr="007E39E8">
        <w:rPr>
          <w:rFonts w:ascii="Calibri" w:eastAsia="Times New Roman" w:hAnsi="Calibri" w:cs="Times New Roman"/>
          <w:lang w:eastAsia="en-GB"/>
        </w:rPr>
        <w:t>£</w:t>
      </w:r>
      <w:r w:rsidRPr="00511DBD">
        <w:rPr>
          <w:rFonts w:ascii="Calibri" w:eastAsia="Times New Roman" w:hAnsi="Calibri" w:cs="Times New Roman"/>
          <w:b/>
          <w:bCs/>
          <w:lang w:eastAsia="en-GB"/>
        </w:rPr>
        <w:t>300,570.00</w:t>
      </w:r>
    </w:p>
    <w:p w14:paraId="77DCAC79" w14:textId="77777777" w:rsidR="00CE235B" w:rsidRPr="00511DBD" w:rsidRDefault="00CE235B" w:rsidP="00CE235B">
      <w:pPr>
        <w:spacing w:after="0" w:line="240" w:lineRule="auto"/>
        <w:ind w:left="720" w:firstLine="720"/>
        <w:rPr>
          <w:rFonts w:ascii="Calibri" w:eastAsia="Times New Roman" w:hAnsi="Calibri" w:cs="Times New Roman"/>
          <w:b/>
          <w:bCs/>
          <w:lang w:eastAsia="en-GB"/>
        </w:rPr>
      </w:pPr>
      <w:r w:rsidRPr="007E39E8">
        <w:t xml:space="preserve">(Reach </w:t>
      </w:r>
      <w:r w:rsidRPr="00511DBD">
        <w:rPr>
          <w:rFonts w:ascii="Calibri" w:eastAsia="Times New Roman" w:hAnsi="Calibri" w:cs="Times New Roman"/>
          <w:lang w:eastAsia="en-GB"/>
        </w:rPr>
        <w:t>902</w:t>
      </w:r>
      <w:r>
        <w:rPr>
          <w:rFonts w:ascii="Calibri" w:eastAsia="Times New Roman" w:hAnsi="Calibri" w:cs="Times New Roman"/>
          <w:lang w:eastAsia="en-GB"/>
        </w:rPr>
        <w:t>,</w:t>
      </w:r>
      <w:r w:rsidRPr="00511DBD">
        <w:rPr>
          <w:rFonts w:ascii="Calibri" w:eastAsia="Times New Roman" w:hAnsi="Calibri" w:cs="Times New Roman"/>
          <w:lang w:eastAsia="en-GB"/>
        </w:rPr>
        <w:t>672</w:t>
      </w:r>
      <w:r>
        <w:rPr>
          <w:rFonts w:ascii="Calibri" w:eastAsia="Times New Roman" w:hAnsi="Calibri" w:cs="Times New Roman"/>
          <w:lang w:eastAsia="en-GB"/>
        </w:rPr>
        <w:t>)</w:t>
      </w:r>
    </w:p>
    <w:p w14:paraId="67D18EB9" w14:textId="77777777" w:rsidR="00CE235B" w:rsidRDefault="00CE235B" w:rsidP="00CE235B">
      <w:pPr>
        <w:spacing w:after="0" w:line="240" w:lineRule="auto"/>
        <w:rPr>
          <w:rFonts w:ascii="Calibri" w:eastAsia="Times New Roman" w:hAnsi="Calibri" w:cs="Times New Roman"/>
          <w:lang w:eastAsia="en-GB"/>
        </w:rPr>
      </w:pPr>
    </w:p>
    <w:p w14:paraId="6D5D3748" w14:textId="499415CA" w:rsidR="00CE235B" w:rsidRPr="00511DBD" w:rsidRDefault="00CE235B" w:rsidP="00CE235B">
      <w:pPr>
        <w:spacing w:after="0" w:line="240" w:lineRule="auto"/>
        <w:ind w:left="720" w:firstLine="720"/>
        <w:rPr>
          <w:rFonts w:ascii="Calibri" w:eastAsia="Times New Roman" w:hAnsi="Calibri" w:cs="Times New Roman"/>
          <w:b/>
          <w:bCs/>
          <w:lang w:eastAsia="en-GB"/>
        </w:rPr>
      </w:pPr>
      <w:r w:rsidRPr="007E39E8">
        <w:rPr>
          <w:b/>
          <w:bCs/>
        </w:rPr>
        <w:t>August 2019</w:t>
      </w:r>
      <w:r>
        <w:rPr>
          <w:b/>
          <w:bCs/>
        </w:rPr>
        <w:tab/>
      </w:r>
      <w:r>
        <w:rPr>
          <w:b/>
          <w:bCs/>
        </w:rPr>
        <w:tab/>
      </w:r>
      <w:r>
        <w:rPr>
          <w:b/>
          <w:bCs/>
        </w:rPr>
        <w:tab/>
      </w:r>
      <w:r>
        <w:rPr>
          <w:b/>
          <w:bCs/>
        </w:rPr>
        <w:tab/>
      </w:r>
      <w:r>
        <w:rPr>
          <w:b/>
          <w:bCs/>
        </w:rPr>
        <w:tab/>
      </w:r>
      <w:r>
        <w:rPr>
          <w:b/>
          <w:bCs/>
        </w:rPr>
        <w:tab/>
      </w:r>
      <w:r>
        <w:rPr>
          <w:b/>
          <w:bCs/>
        </w:rPr>
        <w:tab/>
      </w:r>
      <w:r w:rsidRPr="007E39E8">
        <w:rPr>
          <w:rFonts w:ascii="Calibri" w:eastAsia="Times New Roman" w:hAnsi="Calibri" w:cs="Times New Roman"/>
          <w:lang w:eastAsia="en-GB"/>
        </w:rPr>
        <w:t>£</w:t>
      </w:r>
      <w:r w:rsidRPr="00511DBD">
        <w:rPr>
          <w:rFonts w:ascii="Calibri" w:hAnsi="Calibri"/>
          <w:b/>
          <w:bCs/>
        </w:rPr>
        <w:t xml:space="preserve"> </w:t>
      </w:r>
      <w:r w:rsidRPr="00511DBD">
        <w:rPr>
          <w:rFonts w:ascii="Calibri" w:eastAsia="Times New Roman" w:hAnsi="Calibri" w:cs="Times New Roman"/>
          <w:b/>
          <w:bCs/>
          <w:lang w:eastAsia="en-GB"/>
        </w:rPr>
        <w:t>82,539.00</w:t>
      </w:r>
    </w:p>
    <w:p w14:paraId="2C1EAA76" w14:textId="77777777" w:rsidR="00CE235B" w:rsidRPr="00511DBD" w:rsidRDefault="00CE235B" w:rsidP="00CE235B">
      <w:pPr>
        <w:spacing w:after="0" w:line="240" w:lineRule="auto"/>
        <w:ind w:left="720" w:firstLine="720"/>
        <w:rPr>
          <w:rFonts w:ascii="Calibri" w:eastAsia="Times New Roman" w:hAnsi="Calibri" w:cs="Times New Roman"/>
          <w:lang w:eastAsia="en-GB"/>
        </w:rPr>
      </w:pPr>
      <w:r w:rsidRPr="00511DBD">
        <w:t>Reach (</w:t>
      </w:r>
      <w:r w:rsidRPr="00511DBD">
        <w:rPr>
          <w:rFonts w:ascii="Calibri" w:eastAsia="Times New Roman" w:hAnsi="Calibri" w:cs="Times New Roman"/>
          <w:lang w:eastAsia="en-GB"/>
        </w:rPr>
        <w:t>1326256)</w:t>
      </w:r>
    </w:p>
    <w:p w14:paraId="2F7E3A86" w14:textId="77777777" w:rsidR="00CE235B" w:rsidRDefault="00CE235B" w:rsidP="00CE235B">
      <w:pPr>
        <w:spacing w:after="0" w:line="240" w:lineRule="auto"/>
      </w:pPr>
    </w:p>
    <w:p w14:paraId="1897EF5D" w14:textId="0C8321FC" w:rsidR="00CE235B" w:rsidRDefault="00CE235B" w:rsidP="00CE235B">
      <w:pPr>
        <w:spacing w:after="0" w:line="240" w:lineRule="auto"/>
        <w:ind w:left="1440"/>
      </w:pPr>
      <w:r>
        <w:t>Total value June, July and August 2019</w:t>
      </w:r>
      <w:r>
        <w:tab/>
      </w:r>
      <w:r>
        <w:tab/>
      </w:r>
      <w:r>
        <w:tab/>
      </w:r>
      <w:r>
        <w:tab/>
        <w:t>£1,066,155.00</w:t>
      </w:r>
    </w:p>
    <w:p w14:paraId="17C67D9B" w14:textId="3BF45521" w:rsidR="00CE235B" w:rsidRDefault="00CE235B" w:rsidP="00CE235B">
      <w:pPr>
        <w:spacing w:after="0" w:line="240" w:lineRule="auto"/>
        <w:ind w:left="720" w:firstLine="720"/>
      </w:pPr>
      <w:r>
        <w:t>Total value June, July and August 2018</w:t>
      </w:r>
      <w:r>
        <w:tab/>
      </w:r>
      <w:r>
        <w:tab/>
      </w:r>
      <w:r>
        <w:tab/>
      </w:r>
      <w:r>
        <w:tab/>
        <w:t>£1,433,631.00</w:t>
      </w:r>
    </w:p>
    <w:p w14:paraId="34CD6D57" w14:textId="77777777" w:rsidR="00CE235B" w:rsidRDefault="00CE235B" w:rsidP="00CE235B">
      <w:pPr>
        <w:spacing w:after="0" w:line="240" w:lineRule="auto"/>
      </w:pPr>
    </w:p>
    <w:p w14:paraId="47E867C4" w14:textId="71ED7A42" w:rsidR="00CE235B" w:rsidRPr="008518E3" w:rsidRDefault="00CE235B" w:rsidP="00CE235B">
      <w:pPr>
        <w:spacing w:after="0" w:line="240" w:lineRule="auto"/>
        <w:ind w:left="720" w:firstLine="720"/>
        <w:rPr>
          <w:rFonts w:ascii="Calibri" w:eastAsia="Times New Roman" w:hAnsi="Calibri" w:cs="Times New Roman"/>
          <w:color w:val="800000"/>
          <w:lang w:eastAsia="en-GB"/>
        </w:rPr>
      </w:pPr>
      <w:r>
        <w:t>Total value January to August 2019</w:t>
      </w:r>
      <w:r>
        <w:tab/>
      </w:r>
      <w:r>
        <w:tab/>
      </w:r>
      <w:r>
        <w:tab/>
      </w:r>
      <w:r>
        <w:tab/>
      </w:r>
      <w:r w:rsidRPr="008518E3">
        <w:rPr>
          <w:rFonts w:ascii="Calibri" w:eastAsia="Times New Roman" w:hAnsi="Calibri" w:cs="Times New Roman"/>
          <w:lang w:eastAsia="en-GB"/>
        </w:rPr>
        <w:t>£3,712,638.00</w:t>
      </w:r>
    </w:p>
    <w:p w14:paraId="39E196C8" w14:textId="23F45DC5" w:rsidR="00CE235B" w:rsidRPr="005A1C44" w:rsidRDefault="00CE235B" w:rsidP="00CE235B">
      <w:pPr>
        <w:spacing w:after="0" w:line="240" w:lineRule="auto"/>
        <w:ind w:left="720" w:firstLine="720"/>
        <w:rPr>
          <w:rFonts w:ascii="Calibri" w:eastAsia="Times New Roman" w:hAnsi="Calibri" w:cs="Times New Roman"/>
          <w:color w:val="454545"/>
          <w:lang w:eastAsia="en-GB"/>
        </w:rPr>
      </w:pPr>
      <w:r>
        <w:t xml:space="preserve">Total value January to August 2018 </w:t>
      </w:r>
      <w:r>
        <w:tab/>
      </w:r>
      <w:r>
        <w:tab/>
      </w:r>
      <w:r>
        <w:tab/>
      </w:r>
      <w:r>
        <w:tab/>
      </w:r>
      <w:r w:rsidRPr="005A1C44">
        <w:rPr>
          <w:rFonts w:ascii="Calibri" w:eastAsia="Times New Roman" w:hAnsi="Calibri" w:cs="Times New Roman"/>
          <w:color w:val="454545"/>
          <w:lang w:eastAsia="en-GB"/>
        </w:rPr>
        <w:t>£3,600,327.00</w:t>
      </w:r>
    </w:p>
    <w:p w14:paraId="52BFD852" w14:textId="7AC8AAE7" w:rsidR="00CE235B" w:rsidRPr="008B70C3" w:rsidRDefault="00CE235B" w:rsidP="00CE235B">
      <w:pPr>
        <w:spacing w:after="0" w:line="240" w:lineRule="auto"/>
        <w:ind w:left="720" w:firstLine="720"/>
        <w:rPr>
          <w:rFonts w:ascii="Calibri" w:eastAsia="Times New Roman" w:hAnsi="Calibri" w:cs="Times New Roman"/>
          <w:lang w:eastAsia="en-GB"/>
        </w:rPr>
      </w:pPr>
    </w:p>
    <w:p w14:paraId="084571FE" w14:textId="4DE6F579" w:rsidR="00CE235B" w:rsidRPr="000E2C39" w:rsidRDefault="00CE235B" w:rsidP="00CE235B">
      <w:pPr>
        <w:pStyle w:val="ListParagraph"/>
        <w:numPr>
          <w:ilvl w:val="0"/>
          <w:numId w:val="23"/>
        </w:numPr>
        <w:rPr>
          <w:rFonts w:ascii="Calibri" w:eastAsia="Times New Roman" w:hAnsi="Calibri" w:cs="Times New Roman"/>
          <w:b/>
          <w:bCs/>
          <w:lang w:eastAsia="en-GB"/>
        </w:rPr>
      </w:pPr>
      <w:r>
        <w:t xml:space="preserve">June 2019 coverage value is </w:t>
      </w:r>
      <w:r w:rsidRPr="000E2C39">
        <w:t>£</w:t>
      </w:r>
      <w:r w:rsidRPr="000E2C39">
        <w:rPr>
          <w:rFonts w:ascii="Calibri" w:eastAsia="Times New Roman" w:hAnsi="Calibri" w:cs="Times New Roman"/>
          <w:lang w:eastAsia="en-GB"/>
        </w:rPr>
        <w:t xml:space="preserve">683,046.00 compared with </w:t>
      </w:r>
      <w:r>
        <w:t xml:space="preserve">£651,579 </w:t>
      </w:r>
      <w:r w:rsidRPr="000E2C39">
        <w:t xml:space="preserve">in </w:t>
      </w:r>
      <w:r w:rsidRPr="008518E3">
        <w:t>201</w:t>
      </w:r>
      <w:r>
        <w:t>8.</w:t>
      </w:r>
    </w:p>
    <w:p w14:paraId="6B32DE4F" w14:textId="77777777" w:rsidR="00CE235B" w:rsidRDefault="00CE235B" w:rsidP="00CE235B">
      <w:pPr>
        <w:pStyle w:val="ListParagraph"/>
      </w:pPr>
    </w:p>
    <w:p w14:paraId="19877004" w14:textId="77777777" w:rsidR="00CE235B" w:rsidRDefault="00CE235B" w:rsidP="00CE235B">
      <w:pPr>
        <w:pStyle w:val="ListParagraph"/>
        <w:ind w:left="1800"/>
      </w:pPr>
      <w:r>
        <w:t>Note, the figure for June 2019 should have been considerably higher given the press coverage we have received from Russia, China, US, Brazil, Canada and the GCC (</w:t>
      </w:r>
      <w:r w:rsidRPr="000151BC">
        <w:t>Arabian Peninsula: Bahrain, Kuwait, Oman, Qatar, Saudi Arabia and the United Arab Emirates</w:t>
      </w:r>
      <w:r>
        <w:t xml:space="preserve">) – following the VE London press visit (Victoria 200) in April this year.   However, Visit England do not </w:t>
      </w:r>
      <w:r w:rsidRPr="000151BC">
        <w:t>monitor AVE so don’t have this figure, but</w:t>
      </w:r>
      <w:r>
        <w:t xml:space="preserve"> the reach of each publication is included further on in this report. </w:t>
      </w:r>
    </w:p>
    <w:p w14:paraId="7BE111E8" w14:textId="77777777" w:rsidR="00CE235B" w:rsidRDefault="00CE235B" w:rsidP="00CE235B">
      <w:pPr>
        <w:pStyle w:val="ListParagraph"/>
      </w:pPr>
    </w:p>
    <w:p w14:paraId="0478E3ED" w14:textId="77777777" w:rsidR="00CE235B" w:rsidRDefault="00CE235B" w:rsidP="00CE235B">
      <w:pPr>
        <w:pStyle w:val="ListParagraph"/>
        <w:numPr>
          <w:ilvl w:val="0"/>
          <w:numId w:val="22"/>
        </w:numPr>
      </w:pPr>
      <w:r>
        <w:t>July 2019 coverage value is £300,570 compared with £250,764, 2018.</w:t>
      </w:r>
    </w:p>
    <w:p w14:paraId="2CCCAB47" w14:textId="77777777" w:rsidR="00CE235B" w:rsidRDefault="00CE235B" w:rsidP="00CE235B">
      <w:pPr>
        <w:pStyle w:val="ListParagraph"/>
      </w:pPr>
    </w:p>
    <w:p w14:paraId="42D394C4" w14:textId="77777777" w:rsidR="00CE235B" w:rsidRPr="000E2C39" w:rsidRDefault="00CE235B" w:rsidP="00CE235B">
      <w:pPr>
        <w:pStyle w:val="ListParagraph"/>
        <w:numPr>
          <w:ilvl w:val="0"/>
          <w:numId w:val="22"/>
        </w:numPr>
        <w:rPr>
          <w:rFonts w:ascii="Calibri" w:eastAsia="Times New Roman" w:hAnsi="Calibri" w:cs="Times New Roman"/>
          <w:color w:val="FF0000"/>
          <w:lang w:eastAsia="en-GB"/>
        </w:rPr>
      </w:pPr>
      <w:r>
        <w:t xml:space="preserve">August 2019 coverage value is £82,539 compared with £531,288 in 2018. </w:t>
      </w:r>
    </w:p>
    <w:p w14:paraId="125F1A8C" w14:textId="2BD667FE" w:rsidR="008D2C32" w:rsidRDefault="00CE235B" w:rsidP="00CE235B">
      <w:pPr>
        <w:ind w:left="1800"/>
        <w:rPr>
          <w:rFonts w:ascii="Calibri" w:eastAsia="Times New Roman" w:hAnsi="Calibri" w:cs="Times New Roman"/>
          <w:lang w:eastAsia="en-GB"/>
        </w:rPr>
      </w:pPr>
      <w:r>
        <w:t xml:space="preserve">This is because in August 2018 we received high value coverage in </w:t>
      </w:r>
      <w:r w:rsidRPr="007B640F">
        <w:t>Yahoo! UK &amp; Ireland (web)</w:t>
      </w:r>
      <w:r>
        <w:t xml:space="preserve"> </w:t>
      </w:r>
      <w:r w:rsidRPr="007B640F">
        <w:t xml:space="preserve">and </w:t>
      </w:r>
      <w:r w:rsidRPr="00586891">
        <w:rPr>
          <w:rFonts w:ascii="Calibri" w:eastAsia="Times New Roman" w:hAnsi="Calibri" w:cs="Times New Roman"/>
          <w:lang w:eastAsia="en-GB"/>
        </w:rPr>
        <w:t xml:space="preserve">The Telegraph (web), </w:t>
      </w:r>
      <w:r w:rsidRPr="007B640F">
        <w:t>Great British Drives: A laid-back tour of the Isle of Wight in a BMW X3</w:t>
      </w:r>
      <w:r>
        <w:t xml:space="preserve"> (a test drive along the Military Road with mentions for various attractions including “We’re going on a Bear Hunt”</w:t>
      </w:r>
      <w:r w:rsidRPr="007B640F">
        <w:t xml:space="preserve"> valued at </w:t>
      </w:r>
      <w:r w:rsidRPr="00586891">
        <w:rPr>
          <w:rFonts w:ascii="Calibri" w:eastAsia="Times New Roman" w:hAnsi="Calibri" w:cs="Times New Roman"/>
          <w:lang w:eastAsia="en-GB"/>
        </w:rPr>
        <w:t xml:space="preserve">£83,004 and £91,500.00 respectively.   Plus, a feature in Good Housekeeping “Natural Beauties” with a PR value of £208,773.  </w:t>
      </w:r>
    </w:p>
    <w:p w14:paraId="658A1937" w14:textId="08F6868E" w:rsidR="008D2C32" w:rsidRDefault="008D2C32" w:rsidP="008D2C32">
      <w:pPr>
        <w:spacing w:after="0" w:line="240" w:lineRule="auto"/>
        <w:rPr>
          <w:rFonts w:ascii="Calibri" w:eastAsia="Times New Roman" w:hAnsi="Calibri" w:cs="Times New Roman"/>
          <w:lang w:eastAsia="en-GB"/>
        </w:rPr>
      </w:pPr>
    </w:p>
    <w:p w14:paraId="0B71A003" w14:textId="77777777" w:rsidR="000A3476" w:rsidRDefault="000A3476" w:rsidP="000A3476">
      <w:pPr>
        <w:spacing w:after="0" w:line="240" w:lineRule="auto"/>
        <w:ind w:left="720" w:firstLine="720"/>
      </w:pPr>
      <w:r>
        <w:t>A full list of the coverage is available if required.</w:t>
      </w:r>
    </w:p>
    <w:p w14:paraId="1C6EA93F" w14:textId="77777777" w:rsidR="000A3476" w:rsidRDefault="000A3476" w:rsidP="000A3476">
      <w:pPr>
        <w:pStyle w:val="ListParagraph"/>
        <w:ind w:left="1440"/>
      </w:pPr>
    </w:p>
    <w:p w14:paraId="2420E9B9" w14:textId="1D5F6523" w:rsidR="00B90B5C" w:rsidRDefault="000A3476" w:rsidP="000A3476">
      <w:pPr>
        <w:pStyle w:val="ListParagraph"/>
        <w:numPr>
          <w:ilvl w:val="1"/>
          <w:numId w:val="2"/>
        </w:numPr>
      </w:pPr>
      <w:r>
        <w:t xml:space="preserve">During </w:t>
      </w:r>
      <w:r w:rsidR="006D5A95">
        <w:t xml:space="preserve">the </w:t>
      </w:r>
      <w:r w:rsidR="00E5689A">
        <w:t xml:space="preserve">June, July &amp; August </w:t>
      </w:r>
      <w:r w:rsidR="008D2C32">
        <w:t>2019</w:t>
      </w:r>
      <w:r w:rsidR="009F4A06">
        <w:t xml:space="preserve"> period</w:t>
      </w:r>
      <w:r>
        <w:t xml:space="preserve"> the following</w:t>
      </w:r>
      <w:r w:rsidR="006D5A95">
        <w:t xml:space="preserve"> on-line, influencer, magazine and newspaper </w:t>
      </w:r>
      <w:r>
        <w:t xml:space="preserve">coverage </w:t>
      </w:r>
      <w:r w:rsidR="006D5A95">
        <w:t>was achieved:</w:t>
      </w:r>
    </w:p>
    <w:p w14:paraId="3586AB7A" w14:textId="77777777" w:rsidR="00E5689A" w:rsidRDefault="00E5689A" w:rsidP="00E5689A">
      <w:pPr>
        <w:spacing w:after="0" w:line="240" w:lineRule="auto"/>
        <w:ind w:left="709" w:firstLine="720"/>
        <w:rPr>
          <w:rFonts w:ascii="Calibri" w:eastAsia="Times New Roman" w:hAnsi="Calibri" w:cs="Times New Roman"/>
          <w:b/>
          <w:bCs/>
          <w:lang w:eastAsia="en-GB"/>
        </w:rPr>
      </w:pPr>
      <w:r w:rsidRPr="00873DC6">
        <w:rPr>
          <w:rFonts w:ascii="Calibri" w:eastAsia="Times New Roman" w:hAnsi="Calibri" w:cs="Times New Roman"/>
          <w:b/>
          <w:bCs/>
          <w:lang w:eastAsia="en-GB"/>
        </w:rPr>
        <w:t>June</w:t>
      </w:r>
      <w:r w:rsidRPr="00873DC6">
        <w:rPr>
          <w:rFonts w:ascii="Calibri" w:eastAsia="Times New Roman" w:hAnsi="Calibri" w:cs="Times New Roman"/>
          <w:b/>
          <w:bCs/>
          <w:lang w:eastAsia="en-GB"/>
        </w:rPr>
        <w:tab/>
      </w:r>
    </w:p>
    <w:p w14:paraId="0A6D3FAA" w14:textId="77777777" w:rsidR="00E5689A" w:rsidRPr="00873DC6" w:rsidRDefault="00E5689A" w:rsidP="00E5689A">
      <w:pPr>
        <w:spacing w:after="0" w:line="240" w:lineRule="auto"/>
        <w:rPr>
          <w:rFonts w:ascii="Calibri" w:eastAsia="Times New Roman" w:hAnsi="Calibri" w:cs="Times New Roman"/>
          <w:b/>
          <w:bCs/>
          <w:lang w:eastAsia="en-GB"/>
        </w:rPr>
      </w:pPr>
      <w:r w:rsidRPr="00873DC6">
        <w:rPr>
          <w:rFonts w:ascii="Calibri" w:eastAsia="Times New Roman" w:hAnsi="Calibri" w:cs="Times New Roman"/>
          <w:b/>
          <w:bCs/>
          <w:lang w:eastAsia="en-GB"/>
        </w:rPr>
        <w:tab/>
      </w:r>
    </w:p>
    <w:p w14:paraId="1C301628" w14:textId="77777777" w:rsidR="00E5689A" w:rsidRPr="00B303C7" w:rsidRDefault="00E5689A" w:rsidP="00E5689A">
      <w:pPr>
        <w:spacing w:after="0" w:line="240" w:lineRule="auto"/>
        <w:ind w:left="709" w:firstLine="720"/>
        <w:rPr>
          <w:rFonts w:ascii="Calibri" w:eastAsia="Times New Roman" w:hAnsi="Calibri" w:cs="Times New Roman"/>
          <w:lang w:eastAsia="en-GB"/>
        </w:rPr>
      </w:pPr>
      <w:r w:rsidRPr="00B303C7">
        <w:rPr>
          <w:rFonts w:ascii="Calibri" w:eastAsia="Times New Roman" w:hAnsi="Calibri" w:cs="Times New Roman"/>
          <w:lang w:eastAsia="en-GB"/>
        </w:rPr>
        <w:t>04/06/2019</w:t>
      </w:r>
      <w:r w:rsidRPr="00B303C7">
        <w:rPr>
          <w:rFonts w:ascii="Calibri" w:eastAsia="Times New Roman" w:hAnsi="Calibri" w:cs="Times New Roman"/>
          <w:lang w:eastAsia="en-GB"/>
        </w:rPr>
        <w:tab/>
        <w:t>Woman's Weekly</w:t>
      </w:r>
      <w:r>
        <w:rPr>
          <w:rFonts w:ascii="Calibri" w:eastAsia="Times New Roman" w:hAnsi="Calibri" w:cs="Times New Roman"/>
          <w:lang w:eastAsia="en-GB"/>
        </w:rPr>
        <w:t xml:space="preserve"> - </w:t>
      </w:r>
      <w:r w:rsidRPr="00B303C7">
        <w:rPr>
          <w:rFonts w:ascii="Calibri" w:eastAsia="Times New Roman" w:hAnsi="Calibri" w:cs="Times New Roman"/>
          <w:lang w:eastAsia="en-GB"/>
        </w:rPr>
        <w:t>A Victorian Day Out/Victoria's Island Trail</w:t>
      </w:r>
    </w:p>
    <w:p w14:paraId="7BCEB540" w14:textId="77777777" w:rsidR="00E5689A" w:rsidRPr="00B303C7" w:rsidRDefault="00E5689A" w:rsidP="00E5689A">
      <w:pPr>
        <w:spacing w:after="0" w:line="240" w:lineRule="auto"/>
        <w:ind w:left="2891" w:hanging="11"/>
        <w:rPr>
          <w:rFonts w:ascii="Calibri" w:eastAsia="Times New Roman" w:hAnsi="Calibri" w:cs="Times New Roman"/>
          <w:lang w:eastAsia="en-GB"/>
        </w:rPr>
      </w:pPr>
      <w:r w:rsidRPr="00B303C7">
        <w:rPr>
          <w:rFonts w:ascii="Calibri" w:eastAsia="Times New Roman" w:hAnsi="Calibri" w:cs="Times New Roman"/>
          <w:lang w:eastAsia="en-GB"/>
        </w:rPr>
        <w:t>05/06/2019</w:t>
      </w:r>
      <w:r w:rsidRPr="00B303C7">
        <w:rPr>
          <w:rFonts w:ascii="Calibri" w:eastAsia="Times New Roman" w:hAnsi="Calibri" w:cs="Times New Roman"/>
          <w:lang w:eastAsia="en-GB"/>
        </w:rPr>
        <w:tab/>
        <w:t xml:space="preserve">The </w:t>
      </w:r>
      <w:r>
        <w:rPr>
          <w:rFonts w:ascii="Calibri" w:eastAsia="Times New Roman" w:hAnsi="Calibri" w:cs="Times New Roman"/>
          <w:lang w:eastAsia="en-GB"/>
        </w:rPr>
        <w:t>I -</w:t>
      </w:r>
      <w:r w:rsidRPr="00B303C7">
        <w:rPr>
          <w:rFonts w:ascii="Calibri" w:eastAsia="Times New Roman" w:hAnsi="Calibri" w:cs="Times New Roman"/>
          <w:lang w:eastAsia="en-GB"/>
        </w:rPr>
        <w:t>D-Day anniversary: inside the secret headquarters where plans were made for the liberation of Europe - 99,904 UV/month</w:t>
      </w:r>
    </w:p>
    <w:p w14:paraId="440C4558"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June issue</w:t>
      </w:r>
      <w:r w:rsidRPr="00B303C7">
        <w:rPr>
          <w:rFonts w:ascii="Calibri" w:eastAsia="Times New Roman" w:hAnsi="Calibri" w:cs="Times New Roman"/>
          <w:lang w:eastAsia="en-GB"/>
        </w:rPr>
        <w:tab/>
        <w:t>Boundless (CMSA) mag</w:t>
      </w:r>
      <w:r w:rsidRPr="00B303C7">
        <w:rPr>
          <w:rFonts w:ascii="Calibri" w:eastAsia="Times New Roman" w:hAnsi="Calibri" w:cs="Times New Roman"/>
          <w:lang w:eastAsia="en-GB"/>
        </w:rPr>
        <w:tab/>
        <w:t xml:space="preserve">48 hours in the Isle of Wight </w:t>
      </w:r>
    </w:p>
    <w:p w14:paraId="25CD2CCB"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June issue</w:t>
      </w:r>
      <w:r w:rsidRPr="00B303C7">
        <w:rPr>
          <w:rFonts w:ascii="Calibri" w:eastAsia="Times New Roman" w:hAnsi="Calibri" w:cs="Times New Roman"/>
          <w:lang w:eastAsia="en-GB"/>
        </w:rPr>
        <w:tab/>
        <w:t>LA Globetrotter</w:t>
      </w:r>
      <w:r w:rsidRPr="00B303C7">
        <w:rPr>
          <w:rFonts w:ascii="Calibri" w:eastAsia="Times New Roman" w:hAnsi="Calibri" w:cs="Times New Roman"/>
          <w:lang w:eastAsia="en-GB"/>
        </w:rPr>
        <w:tab/>
        <w:t>An Island Paradise in the English Channel:  Dinosaur Isle, IW Festival, Osborne, Haven Hall, Thompsons, Garlic Farm, The Needles.</w:t>
      </w:r>
    </w:p>
    <w:p w14:paraId="4B3C29D5"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10/06/2019</w:t>
      </w:r>
      <w:r w:rsidRPr="00B303C7">
        <w:rPr>
          <w:rFonts w:ascii="Calibri" w:eastAsia="Times New Roman" w:hAnsi="Calibri" w:cs="Times New Roman"/>
          <w:lang w:eastAsia="en-GB"/>
        </w:rPr>
        <w:tab/>
        <w:t>Travel Begins at 40 (web)</w:t>
      </w:r>
      <w:r>
        <w:rPr>
          <w:rFonts w:ascii="Calibri" w:eastAsia="Times New Roman" w:hAnsi="Calibri" w:cs="Times New Roman"/>
          <w:lang w:eastAsia="en-GB"/>
        </w:rPr>
        <w:t xml:space="preserve"> - </w:t>
      </w:r>
      <w:r w:rsidRPr="00B303C7">
        <w:rPr>
          <w:rFonts w:ascii="Calibri" w:eastAsia="Times New Roman" w:hAnsi="Calibri" w:cs="Times New Roman"/>
          <w:lang w:eastAsia="en-GB"/>
        </w:rPr>
        <w:t>Summer Food Festivals across the South East - Garlic Festival and Sweetcorn Fayre</w:t>
      </w:r>
    </w:p>
    <w:p w14:paraId="5E1DB229"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01/06/2019</w:t>
      </w:r>
      <w:r w:rsidRPr="00B303C7">
        <w:rPr>
          <w:rFonts w:ascii="Calibri" w:eastAsia="Times New Roman" w:hAnsi="Calibri" w:cs="Times New Roman"/>
          <w:lang w:eastAsia="en-GB"/>
        </w:rPr>
        <w:tab/>
        <w:t>Group Leisure &amp; Travel</w:t>
      </w:r>
      <w:r>
        <w:rPr>
          <w:rFonts w:ascii="Calibri" w:eastAsia="Times New Roman" w:hAnsi="Calibri" w:cs="Times New Roman"/>
          <w:lang w:eastAsia="en-GB"/>
        </w:rPr>
        <w:t xml:space="preserve"> -</w:t>
      </w:r>
      <w:r w:rsidRPr="00B303C7">
        <w:rPr>
          <w:rFonts w:ascii="Calibri" w:eastAsia="Times New Roman" w:hAnsi="Calibri" w:cs="Times New Roman"/>
          <w:lang w:eastAsia="en-GB"/>
        </w:rPr>
        <w:t xml:space="preserve">Top Destinations added to GLT show line-up: Visit Isle of Wight </w:t>
      </w:r>
    </w:p>
    <w:p w14:paraId="3448AA4F" w14:textId="77777777" w:rsidR="00E5689A" w:rsidRPr="00B303C7" w:rsidRDefault="00E5689A" w:rsidP="00E5689A">
      <w:pPr>
        <w:spacing w:after="0" w:line="240" w:lineRule="auto"/>
        <w:ind w:left="2876" w:hanging="1425"/>
        <w:rPr>
          <w:rFonts w:ascii="Calibri" w:eastAsia="Times New Roman" w:hAnsi="Calibri" w:cs="Times New Roman"/>
          <w:lang w:eastAsia="en-GB"/>
        </w:rPr>
      </w:pPr>
      <w:r w:rsidRPr="00B303C7">
        <w:rPr>
          <w:rFonts w:ascii="Calibri" w:eastAsia="Times New Roman" w:hAnsi="Calibri" w:cs="Times New Roman"/>
          <w:lang w:eastAsia="en-GB"/>
        </w:rPr>
        <w:t>09/06/2019</w:t>
      </w:r>
      <w:r w:rsidRPr="00B303C7">
        <w:rPr>
          <w:rFonts w:ascii="Calibri" w:eastAsia="Times New Roman" w:hAnsi="Calibri" w:cs="Times New Roman"/>
          <w:lang w:eastAsia="en-GB"/>
        </w:rPr>
        <w:tab/>
        <w:t>National Geographic Traveller</w:t>
      </w:r>
      <w:r>
        <w:rPr>
          <w:rFonts w:ascii="Calibri" w:eastAsia="Times New Roman" w:hAnsi="Calibri" w:cs="Times New Roman"/>
          <w:lang w:eastAsia="en-GB"/>
        </w:rPr>
        <w:t xml:space="preserve"> -</w:t>
      </w:r>
      <w:r w:rsidRPr="00B303C7">
        <w:rPr>
          <w:rFonts w:ascii="Calibri" w:eastAsia="Times New Roman" w:hAnsi="Calibri" w:cs="Times New Roman"/>
          <w:lang w:eastAsia="en-GB"/>
        </w:rPr>
        <w:t xml:space="preserve">What's new on the Isle Wight: Origin, Sandown </w:t>
      </w:r>
    </w:p>
    <w:p w14:paraId="62BA6340"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13/06/2019</w:t>
      </w:r>
      <w:r w:rsidRPr="00B303C7">
        <w:rPr>
          <w:rFonts w:ascii="Calibri" w:eastAsia="Times New Roman" w:hAnsi="Calibri" w:cs="Times New Roman"/>
          <w:lang w:eastAsia="en-GB"/>
        </w:rPr>
        <w:tab/>
        <w:t>Trip Reporter (web)</w:t>
      </w:r>
      <w:r>
        <w:rPr>
          <w:rFonts w:ascii="Calibri" w:eastAsia="Times New Roman" w:hAnsi="Calibri" w:cs="Times New Roman"/>
          <w:lang w:eastAsia="en-GB"/>
        </w:rPr>
        <w:t xml:space="preserve"> - </w:t>
      </w:r>
      <w:r w:rsidRPr="00B303C7">
        <w:rPr>
          <w:rFonts w:ascii="Calibri" w:eastAsia="Times New Roman" w:hAnsi="Calibri" w:cs="Times New Roman"/>
          <w:lang w:eastAsia="en-GB"/>
        </w:rPr>
        <w:t>Royal Hotel, Ventnor (review)</w:t>
      </w:r>
    </w:p>
    <w:p w14:paraId="237E8430" w14:textId="77777777" w:rsidR="00E5689A" w:rsidRPr="00B303C7" w:rsidRDefault="00E5689A" w:rsidP="00E5689A">
      <w:pPr>
        <w:spacing w:after="0" w:line="240" w:lineRule="auto"/>
        <w:ind w:left="2876" w:hanging="1425"/>
        <w:rPr>
          <w:rFonts w:ascii="Calibri" w:eastAsia="Times New Roman" w:hAnsi="Calibri" w:cs="Times New Roman"/>
          <w:lang w:eastAsia="en-GB"/>
        </w:rPr>
      </w:pPr>
      <w:r w:rsidRPr="00B303C7">
        <w:rPr>
          <w:rFonts w:ascii="Calibri" w:eastAsia="Times New Roman" w:hAnsi="Calibri" w:cs="Times New Roman"/>
          <w:lang w:eastAsia="en-GB"/>
        </w:rPr>
        <w:t>15/06/2019</w:t>
      </w:r>
      <w:r w:rsidRPr="00B303C7">
        <w:rPr>
          <w:rFonts w:ascii="Calibri" w:eastAsia="Times New Roman" w:hAnsi="Calibri" w:cs="Times New Roman"/>
          <w:lang w:eastAsia="en-GB"/>
        </w:rPr>
        <w:tab/>
        <w:t>The Times Travel</w:t>
      </w:r>
      <w:r>
        <w:rPr>
          <w:rFonts w:ascii="Calibri" w:eastAsia="Times New Roman" w:hAnsi="Calibri" w:cs="Times New Roman"/>
          <w:lang w:eastAsia="en-GB"/>
        </w:rPr>
        <w:t xml:space="preserve"> - </w:t>
      </w:r>
      <w:r w:rsidRPr="00B303C7">
        <w:rPr>
          <w:rFonts w:ascii="Calibri" w:eastAsia="Times New Roman" w:hAnsi="Calibri" w:cs="Times New Roman"/>
          <w:lang w:eastAsia="en-GB"/>
        </w:rPr>
        <w:t xml:space="preserve">The 50 best beaches in Britain:  Compton, Toms Eco Lodges </w:t>
      </w:r>
    </w:p>
    <w:p w14:paraId="47A1FB88" w14:textId="77777777" w:rsidR="00E5689A" w:rsidRPr="00B303C7" w:rsidRDefault="00E5689A" w:rsidP="00E5689A">
      <w:pPr>
        <w:spacing w:after="0" w:line="240" w:lineRule="auto"/>
        <w:ind w:left="2876" w:hanging="1425"/>
        <w:rPr>
          <w:rFonts w:ascii="Calibri" w:eastAsia="Times New Roman" w:hAnsi="Calibri" w:cs="Times New Roman"/>
          <w:lang w:eastAsia="en-GB"/>
        </w:rPr>
      </w:pPr>
      <w:r w:rsidRPr="00B303C7">
        <w:rPr>
          <w:rFonts w:ascii="Calibri" w:eastAsia="Times New Roman" w:hAnsi="Calibri" w:cs="Times New Roman"/>
          <w:lang w:eastAsia="en-GB"/>
        </w:rPr>
        <w:t>20/06/2019</w:t>
      </w:r>
      <w:r w:rsidRPr="00B303C7">
        <w:rPr>
          <w:rFonts w:ascii="Calibri" w:eastAsia="Times New Roman" w:hAnsi="Calibri" w:cs="Times New Roman"/>
          <w:lang w:eastAsia="en-GB"/>
        </w:rPr>
        <w:tab/>
        <w:t>Travel Begins at 40 (web)</w:t>
      </w:r>
      <w:r>
        <w:rPr>
          <w:rFonts w:ascii="Calibri" w:eastAsia="Times New Roman" w:hAnsi="Calibri" w:cs="Times New Roman"/>
          <w:lang w:eastAsia="en-GB"/>
        </w:rPr>
        <w:t xml:space="preserve"> - </w:t>
      </w:r>
      <w:r w:rsidRPr="00B303C7">
        <w:rPr>
          <w:rFonts w:ascii="Calibri" w:eastAsia="Times New Roman" w:hAnsi="Calibri" w:cs="Times New Roman"/>
          <w:lang w:eastAsia="en-GB"/>
        </w:rPr>
        <w:t xml:space="preserve">Isle of Wight Declared a Biosphere Reserve </w:t>
      </w:r>
    </w:p>
    <w:p w14:paraId="2C3B5EEF"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21/06/2019</w:t>
      </w:r>
      <w:r w:rsidRPr="00B303C7">
        <w:rPr>
          <w:rFonts w:ascii="Calibri" w:eastAsia="Times New Roman" w:hAnsi="Calibri" w:cs="Times New Roman"/>
          <w:lang w:eastAsia="en-GB"/>
        </w:rPr>
        <w:tab/>
        <w:t>Country Living (web)</w:t>
      </w:r>
      <w:r>
        <w:rPr>
          <w:rFonts w:ascii="Calibri" w:eastAsia="Times New Roman" w:hAnsi="Calibri" w:cs="Times New Roman"/>
          <w:lang w:eastAsia="en-GB"/>
        </w:rPr>
        <w:t xml:space="preserve"> - </w:t>
      </w:r>
      <w:r w:rsidRPr="00B303C7">
        <w:rPr>
          <w:rFonts w:ascii="Calibri" w:eastAsia="Times New Roman" w:hAnsi="Calibri" w:cs="Times New Roman"/>
          <w:lang w:eastAsia="en-GB"/>
        </w:rPr>
        <w:t>The IW has been awarded UNESCO'S Biosphere Reserve Status</w:t>
      </w:r>
    </w:p>
    <w:p w14:paraId="7CB5B815"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24/06/2019</w:t>
      </w:r>
      <w:r w:rsidRPr="00B303C7">
        <w:rPr>
          <w:rFonts w:ascii="Calibri" w:eastAsia="Times New Roman" w:hAnsi="Calibri" w:cs="Times New Roman"/>
          <w:lang w:eastAsia="en-GB"/>
        </w:rPr>
        <w:tab/>
        <w:t xml:space="preserve">Mail Online </w:t>
      </w:r>
      <w:r>
        <w:rPr>
          <w:rFonts w:ascii="Calibri" w:eastAsia="Times New Roman" w:hAnsi="Calibri" w:cs="Times New Roman"/>
          <w:lang w:eastAsia="en-GB"/>
        </w:rPr>
        <w:t xml:space="preserve">- </w:t>
      </w:r>
      <w:r w:rsidRPr="00B303C7">
        <w:rPr>
          <w:rFonts w:ascii="Calibri" w:eastAsia="Times New Roman" w:hAnsi="Calibri" w:cs="Times New Roman"/>
          <w:lang w:eastAsia="en-GB"/>
        </w:rPr>
        <w:t>The Isle of Wight is awarded Unesco Biosphere Reserve Status (2,420,000 uv/month)/102,000 followers on social media.</w:t>
      </w:r>
    </w:p>
    <w:p w14:paraId="626405D9"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20/06/2019</w:t>
      </w:r>
      <w:r w:rsidRPr="00B303C7">
        <w:rPr>
          <w:rFonts w:ascii="Calibri" w:eastAsia="Times New Roman" w:hAnsi="Calibri" w:cs="Times New Roman"/>
          <w:lang w:eastAsia="en-GB"/>
        </w:rPr>
        <w:tab/>
        <w:t>Independent Online</w:t>
      </w:r>
      <w:r>
        <w:rPr>
          <w:rFonts w:ascii="Calibri" w:eastAsia="Times New Roman" w:hAnsi="Calibri" w:cs="Times New Roman"/>
          <w:lang w:eastAsia="en-GB"/>
        </w:rPr>
        <w:t xml:space="preserve"> - </w:t>
      </w:r>
      <w:r w:rsidRPr="00B303C7">
        <w:rPr>
          <w:rFonts w:ascii="Calibri" w:eastAsia="Times New Roman" w:hAnsi="Calibri" w:cs="Times New Roman"/>
          <w:lang w:eastAsia="en-GB"/>
        </w:rPr>
        <w:t>Isle of Wight awarded Unesco Biosphere Status (uv/month 19,300,000)</w:t>
      </w:r>
    </w:p>
    <w:p w14:paraId="3241385D"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21/06/2019</w:t>
      </w:r>
      <w:r w:rsidRPr="00B303C7">
        <w:rPr>
          <w:rFonts w:ascii="Calibri" w:eastAsia="Times New Roman" w:hAnsi="Calibri" w:cs="Times New Roman"/>
          <w:lang w:eastAsia="en-GB"/>
        </w:rPr>
        <w:tab/>
        <w:t>Daily Times Online (Pakistan publication)</w:t>
      </w:r>
      <w:r>
        <w:rPr>
          <w:rFonts w:ascii="Calibri" w:eastAsia="Times New Roman" w:hAnsi="Calibri" w:cs="Times New Roman"/>
          <w:lang w:eastAsia="en-GB"/>
        </w:rPr>
        <w:t xml:space="preserve">- </w:t>
      </w:r>
      <w:r w:rsidRPr="00B303C7">
        <w:rPr>
          <w:rFonts w:ascii="Calibri" w:eastAsia="Times New Roman" w:hAnsi="Calibri" w:cs="Times New Roman"/>
          <w:lang w:eastAsia="en-GB"/>
        </w:rPr>
        <w:t>Coverage from VB group press trip, April 2019</w:t>
      </w:r>
    </w:p>
    <w:p w14:paraId="0B1C1C28"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21/06/2019</w:t>
      </w:r>
      <w:r w:rsidRPr="00B303C7">
        <w:rPr>
          <w:rFonts w:ascii="Calibri" w:eastAsia="Times New Roman" w:hAnsi="Calibri" w:cs="Times New Roman"/>
          <w:lang w:eastAsia="en-GB"/>
        </w:rPr>
        <w:tab/>
        <w:t>Kommersant (Russia)</w:t>
      </w:r>
      <w:r>
        <w:rPr>
          <w:rFonts w:ascii="Calibri" w:eastAsia="Times New Roman" w:hAnsi="Calibri" w:cs="Times New Roman"/>
          <w:lang w:eastAsia="en-GB"/>
        </w:rPr>
        <w:t xml:space="preserve"> - </w:t>
      </w:r>
      <w:r w:rsidRPr="00B303C7">
        <w:rPr>
          <w:rFonts w:ascii="Calibri" w:eastAsia="Times New Roman" w:hAnsi="Calibri" w:cs="Times New Roman"/>
          <w:lang w:eastAsia="en-GB"/>
        </w:rPr>
        <w:t>Coverage from VB group press trip, April 2019 (uv/month 5,000,000)</w:t>
      </w:r>
    </w:p>
    <w:p w14:paraId="5070F23D" w14:textId="77777777" w:rsidR="00E5689A" w:rsidRPr="00B303C7" w:rsidRDefault="00E5689A" w:rsidP="00E5689A">
      <w:pPr>
        <w:spacing w:after="0" w:line="240" w:lineRule="auto"/>
        <w:ind w:left="2876" w:hanging="1425"/>
        <w:rPr>
          <w:rFonts w:ascii="Calibri" w:eastAsia="Times New Roman" w:hAnsi="Calibri" w:cs="Times New Roman"/>
          <w:lang w:eastAsia="en-GB"/>
        </w:rPr>
      </w:pPr>
      <w:r w:rsidRPr="00B303C7">
        <w:rPr>
          <w:rFonts w:ascii="Calibri" w:eastAsia="Times New Roman" w:hAnsi="Calibri" w:cs="Times New Roman"/>
          <w:lang w:eastAsia="en-GB"/>
        </w:rPr>
        <w:t>21/06/2019</w:t>
      </w:r>
      <w:r w:rsidRPr="00B303C7">
        <w:rPr>
          <w:rFonts w:ascii="Calibri" w:eastAsia="Times New Roman" w:hAnsi="Calibri" w:cs="Times New Roman"/>
          <w:lang w:eastAsia="en-GB"/>
        </w:rPr>
        <w:tab/>
        <w:t>Elle (Russia)</w:t>
      </w:r>
      <w:r>
        <w:rPr>
          <w:rFonts w:ascii="Calibri" w:eastAsia="Times New Roman" w:hAnsi="Calibri" w:cs="Times New Roman"/>
          <w:lang w:eastAsia="en-GB"/>
        </w:rPr>
        <w:t xml:space="preserve"> - </w:t>
      </w:r>
      <w:r w:rsidRPr="00B303C7">
        <w:rPr>
          <w:rFonts w:ascii="Calibri" w:eastAsia="Times New Roman" w:hAnsi="Calibri" w:cs="Times New Roman"/>
          <w:lang w:eastAsia="en-GB"/>
        </w:rPr>
        <w:t>Coverage from VB group press trip, April 2019 (uv/month 4,000,000)</w:t>
      </w:r>
    </w:p>
    <w:p w14:paraId="1809E17C"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21/06/2019</w:t>
      </w:r>
      <w:r w:rsidRPr="00B303C7">
        <w:rPr>
          <w:rFonts w:ascii="Calibri" w:eastAsia="Times New Roman" w:hAnsi="Calibri" w:cs="Times New Roman"/>
          <w:lang w:eastAsia="en-GB"/>
        </w:rPr>
        <w:tab/>
        <w:t>Escape Travel newspaper supplement (Australia)</w:t>
      </w:r>
      <w:r>
        <w:rPr>
          <w:rFonts w:ascii="Calibri" w:eastAsia="Times New Roman" w:hAnsi="Calibri" w:cs="Times New Roman"/>
          <w:lang w:eastAsia="en-GB"/>
        </w:rPr>
        <w:t xml:space="preserve"> - </w:t>
      </w:r>
      <w:r w:rsidRPr="00B303C7">
        <w:rPr>
          <w:rFonts w:ascii="Calibri" w:eastAsia="Times New Roman" w:hAnsi="Calibri" w:cs="Times New Roman"/>
          <w:lang w:eastAsia="en-GB"/>
        </w:rPr>
        <w:t>Coverage from VB group press trip, April 2019 (uv/month 816,000)</w:t>
      </w:r>
    </w:p>
    <w:p w14:paraId="4E1C04EC" w14:textId="77777777" w:rsidR="00E5689A" w:rsidRPr="00B303C7" w:rsidRDefault="00E5689A" w:rsidP="00E5689A">
      <w:pPr>
        <w:spacing w:after="0" w:line="240" w:lineRule="auto"/>
        <w:ind w:left="2876" w:hanging="1425"/>
        <w:rPr>
          <w:rFonts w:ascii="Calibri" w:eastAsia="Times New Roman" w:hAnsi="Calibri" w:cs="Times New Roman"/>
          <w:lang w:eastAsia="en-GB"/>
        </w:rPr>
      </w:pPr>
      <w:r w:rsidRPr="00B303C7">
        <w:rPr>
          <w:rFonts w:ascii="Calibri" w:eastAsia="Times New Roman" w:hAnsi="Calibri" w:cs="Times New Roman"/>
          <w:lang w:eastAsia="en-GB"/>
        </w:rPr>
        <w:t>21/06/2019</w:t>
      </w:r>
      <w:r w:rsidRPr="00B303C7">
        <w:rPr>
          <w:rFonts w:ascii="Calibri" w:eastAsia="Times New Roman" w:hAnsi="Calibri" w:cs="Times New Roman"/>
          <w:lang w:eastAsia="en-GB"/>
        </w:rPr>
        <w:tab/>
        <w:t>Newsweek (US)</w:t>
      </w:r>
      <w:r w:rsidRPr="00B303C7">
        <w:rPr>
          <w:rFonts w:ascii="Calibri" w:eastAsia="Times New Roman" w:hAnsi="Calibri" w:cs="Times New Roman"/>
          <w:lang w:eastAsia="en-GB"/>
        </w:rPr>
        <w:tab/>
        <w:t>Coverage from VB group press trip, April 2019 (uv/month 9,000,000)</w:t>
      </w:r>
    </w:p>
    <w:p w14:paraId="23F5B863"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21/06/2019</w:t>
      </w:r>
      <w:r w:rsidRPr="00B303C7">
        <w:rPr>
          <w:rFonts w:ascii="Calibri" w:eastAsia="Times New Roman" w:hAnsi="Calibri" w:cs="Times New Roman"/>
          <w:lang w:eastAsia="en-GB"/>
        </w:rPr>
        <w:tab/>
        <w:t>AlSharq Al-Awsat</w:t>
      </w:r>
      <w:r>
        <w:rPr>
          <w:rFonts w:ascii="Calibri" w:eastAsia="Times New Roman" w:hAnsi="Calibri" w:cs="Times New Roman"/>
          <w:lang w:eastAsia="en-GB"/>
        </w:rPr>
        <w:t xml:space="preserve"> - </w:t>
      </w:r>
      <w:r w:rsidRPr="00B303C7">
        <w:rPr>
          <w:rFonts w:ascii="Calibri" w:eastAsia="Times New Roman" w:hAnsi="Calibri" w:cs="Times New Roman"/>
          <w:lang w:eastAsia="en-GB"/>
        </w:rPr>
        <w:t>Coverage from VB group press trip, April 2019 (uv/month 3,600,000)</w:t>
      </w:r>
    </w:p>
    <w:p w14:paraId="24AF81F6"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21/06/2019</w:t>
      </w:r>
      <w:r w:rsidRPr="00B303C7">
        <w:rPr>
          <w:rFonts w:ascii="Calibri" w:eastAsia="Times New Roman" w:hAnsi="Calibri" w:cs="Times New Roman"/>
          <w:lang w:eastAsia="en-GB"/>
        </w:rPr>
        <w:tab/>
        <w:t>AlSharq Al-Awsat</w:t>
      </w:r>
      <w:r>
        <w:rPr>
          <w:rFonts w:ascii="Calibri" w:eastAsia="Times New Roman" w:hAnsi="Calibri" w:cs="Times New Roman"/>
          <w:lang w:eastAsia="en-GB"/>
        </w:rPr>
        <w:t xml:space="preserve"> - </w:t>
      </w:r>
      <w:r w:rsidRPr="00B303C7">
        <w:rPr>
          <w:rFonts w:ascii="Calibri" w:eastAsia="Times New Roman" w:hAnsi="Calibri" w:cs="Times New Roman"/>
          <w:lang w:eastAsia="en-GB"/>
        </w:rPr>
        <w:t>Coverage from VB group press trip, April 2019</w:t>
      </w:r>
    </w:p>
    <w:p w14:paraId="7C198598"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21/06/2019</w:t>
      </w:r>
      <w:r w:rsidRPr="00B303C7">
        <w:rPr>
          <w:rFonts w:ascii="Calibri" w:eastAsia="Times New Roman" w:hAnsi="Calibri" w:cs="Times New Roman"/>
          <w:lang w:eastAsia="en-GB"/>
        </w:rPr>
        <w:tab/>
        <w:t>Conde Nast Traveler (China)</w:t>
      </w:r>
      <w:r>
        <w:rPr>
          <w:rFonts w:ascii="Calibri" w:eastAsia="Times New Roman" w:hAnsi="Calibri" w:cs="Times New Roman"/>
          <w:lang w:eastAsia="en-GB"/>
        </w:rPr>
        <w:t xml:space="preserve"> - </w:t>
      </w:r>
      <w:r w:rsidRPr="00B303C7">
        <w:rPr>
          <w:rFonts w:ascii="Calibri" w:eastAsia="Times New Roman" w:hAnsi="Calibri" w:cs="Times New Roman"/>
          <w:lang w:eastAsia="en-GB"/>
        </w:rPr>
        <w:t>Coverage from</w:t>
      </w:r>
      <w:r>
        <w:rPr>
          <w:rFonts w:ascii="Calibri" w:eastAsia="Times New Roman" w:hAnsi="Calibri" w:cs="Times New Roman"/>
          <w:lang w:eastAsia="en-GB"/>
        </w:rPr>
        <w:t xml:space="preserve"> </w:t>
      </w:r>
      <w:r w:rsidRPr="00B303C7">
        <w:rPr>
          <w:rFonts w:ascii="Calibri" w:eastAsia="Times New Roman" w:hAnsi="Calibri" w:cs="Times New Roman"/>
          <w:lang w:eastAsia="en-GB"/>
        </w:rPr>
        <w:t>VB group press trip, April 2019 (piece 1)</w:t>
      </w:r>
    </w:p>
    <w:p w14:paraId="7A270024" w14:textId="77777777" w:rsidR="00E5689A" w:rsidRPr="00B303C7" w:rsidRDefault="00E5689A" w:rsidP="00E5689A">
      <w:pPr>
        <w:spacing w:after="0" w:line="240" w:lineRule="auto"/>
        <w:ind w:left="2876" w:hanging="1425"/>
        <w:rPr>
          <w:rFonts w:ascii="Calibri" w:eastAsia="Times New Roman" w:hAnsi="Calibri" w:cs="Times New Roman"/>
          <w:lang w:eastAsia="en-GB"/>
        </w:rPr>
      </w:pPr>
      <w:r w:rsidRPr="00B303C7">
        <w:rPr>
          <w:rFonts w:ascii="Calibri" w:eastAsia="Times New Roman" w:hAnsi="Calibri" w:cs="Times New Roman"/>
          <w:lang w:eastAsia="en-GB"/>
        </w:rPr>
        <w:t>21/06/2019</w:t>
      </w:r>
      <w:r w:rsidRPr="00B303C7">
        <w:rPr>
          <w:rFonts w:ascii="Calibri" w:eastAsia="Times New Roman" w:hAnsi="Calibri" w:cs="Times New Roman"/>
          <w:lang w:eastAsia="en-GB"/>
        </w:rPr>
        <w:tab/>
        <w:t>Conde Nast Traveler (China)</w:t>
      </w:r>
      <w:r>
        <w:rPr>
          <w:rFonts w:ascii="Calibri" w:eastAsia="Times New Roman" w:hAnsi="Calibri" w:cs="Times New Roman"/>
          <w:lang w:eastAsia="en-GB"/>
        </w:rPr>
        <w:t xml:space="preserve"> - </w:t>
      </w:r>
      <w:r w:rsidRPr="00B303C7">
        <w:rPr>
          <w:rFonts w:ascii="Calibri" w:eastAsia="Times New Roman" w:hAnsi="Calibri" w:cs="Times New Roman"/>
          <w:lang w:eastAsia="en-GB"/>
        </w:rPr>
        <w:t>Coverage from VB groupress trip, April 2019 (piece 2)</w:t>
      </w:r>
    </w:p>
    <w:p w14:paraId="453D62E2"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21/06/2019</w:t>
      </w:r>
      <w:r w:rsidRPr="00B303C7">
        <w:rPr>
          <w:rFonts w:ascii="Calibri" w:eastAsia="Times New Roman" w:hAnsi="Calibri" w:cs="Times New Roman"/>
          <w:lang w:eastAsia="en-GB"/>
        </w:rPr>
        <w:tab/>
        <w:t>Top Destinos (Brazil)</w:t>
      </w:r>
      <w:r>
        <w:rPr>
          <w:rFonts w:ascii="Calibri" w:eastAsia="Times New Roman" w:hAnsi="Calibri" w:cs="Times New Roman"/>
          <w:lang w:eastAsia="en-GB"/>
        </w:rPr>
        <w:t xml:space="preserve"> - </w:t>
      </w:r>
      <w:r w:rsidRPr="00B303C7">
        <w:rPr>
          <w:rFonts w:ascii="Calibri" w:eastAsia="Times New Roman" w:hAnsi="Calibri" w:cs="Times New Roman"/>
          <w:lang w:eastAsia="en-GB"/>
        </w:rPr>
        <w:t>Coverage from</w:t>
      </w:r>
      <w:r>
        <w:rPr>
          <w:rFonts w:ascii="Calibri" w:eastAsia="Times New Roman" w:hAnsi="Calibri" w:cs="Times New Roman"/>
          <w:lang w:eastAsia="en-GB"/>
        </w:rPr>
        <w:t xml:space="preserve"> </w:t>
      </w:r>
      <w:r w:rsidRPr="00B303C7">
        <w:rPr>
          <w:rFonts w:ascii="Calibri" w:eastAsia="Times New Roman" w:hAnsi="Calibri" w:cs="Times New Roman"/>
          <w:lang w:eastAsia="en-GB"/>
        </w:rPr>
        <w:t>VB group press trip, April 2019</w:t>
      </w:r>
    </w:p>
    <w:p w14:paraId="5F07510A"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21/06/2019</w:t>
      </w:r>
      <w:r w:rsidRPr="00B303C7">
        <w:rPr>
          <w:rFonts w:ascii="Calibri" w:eastAsia="Times New Roman" w:hAnsi="Calibri" w:cs="Times New Roman"/>
          <w:lang w:eastAsia="en-GB"/>
        </w:rPr>
        <w:tab/>
        <w:t>The Sunday Sun (Toronto Sun) (Canada)</w:t>
      </w:r>
      <w:r w:rsidRPr="00B303C7">
        <w:rPr>
          <w:rFonts w:ascii="Calibri" w:eastAsia="Times New Roman" w:hAnsi="Calibri" w:cs="Times New Roman"/>
          <w:lang w:eastAsia="en-GB"/>
        </w:rPr>
        <w:tab/>
        <w:t>Coverage from VB group press trip, April 2019</w:t>
      </w:r>
    </w:p>
    <w:p w14:paraId="36BCDDC7"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24/06/2019</w:t>
      </w:r>
      <w:r w:rsidRPr="00B303C7">
        <w:rPr>
          <w:rFonts w:ascii="Calibri" w:eastAsia="Times New Roman" w:hAnsi="Calibri" w:cs="Times New Roman"/>
          <w:lang w:eastAsia="en-GB"/>
        </w:rPr>
        <w:tab/>
        <w:t>The Telegraph Online</w:t>
      </w:r>
      <w:r>
        <w:rPr>
          <w:rFonts w:ascii="Calibri" w:eastAsia="Times New Roman" w:hAnsi="Calibri" w:cs="Times New Roman"/>
          <w:lang w:eastAsia="en-GB"/>
        </w:rPr>
        <w:t xml:space="preserve"> - </w:t>
      </w:r>
      <w:r w:rsidRPr="00B303C7">
        <w:rPr>
          <w:rFonts w:ascii="Calibri" w:eastAsia="Times New Roman" w:hAnsi="Calibri" w:cs="Times New Roman"/>
          <w:lang w:eastAsia="en-GB"/>
        </w:rPr>
        <w:t>Why the IW has been ranked alongside the Okango: Biosphere with mention for the Slow Guide (uv/month 8,200,000)</w:t>
      </w:r>
    </w:p>
    <w:p w14:paraId="0694D96A"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17/06/2019</w:t>
      </w:r>
      <w:r w:rsidRPr="00B303C7">
        <w:rPr>
          <w:rFonts w:ascii="Calibri" w:eastAsia="Times New Roman" w:hAnsi="Calibri" w:cs="Times New Roman"/>
          <w:lang w:eastAsia="en-GB"/>
        </w:rPr>
        <w:tab/>
        <w:t>50connect.co.uk</w:t>
      </w:r>
      <w:r>
        <w:rPr>
          <w:rFonts w:ascii="Calibri" w:eastAsia="Times New Roman" w:hAnsi="Calibri" w:cs="Times New Roman"/>
          <w:lang w:eastAsia="en-GB"/>
        </w:rPr>
        <w:t xml:space="preserve"> - </w:t>
      </w:r>
      <w:r w:rsidRPr="00B303C7">
        <w:rPr>
          <w:rFonts w:ascii="Calibri" w:eastAsia="Times New Roman" w:hAnsi="Calibri" w:cs="Times New Roman"/>
          <w:lang w:eastAsia="en-GB"/>
        </w:rPr>
        <w:t xml:space="preserve">Sailing to the Isle of Wight </w:t>
      </w:r>
    </w:p>
    <w:p w14:paraId="17655AE0"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26/06/2019</w:t>
      </w:r>
      <w:r w:rsidRPr="00B303C7">
        <w:rPr>
          <w:rFonts w:ascii="Calibri" w:eastAsia="Times New Roman" w:hAnsi="Calibri" w:cs="Times New Roman"/>
          <w:lang w:eastAsia="en-GB"/>
        </w:rPr>
        <w:tab/>
        <w:t>Telerama, France</w:t>
      </w:r>
      <w:r>
        <w:rPr>
          <w:rFonts w:ascii="Calibri" w:eastAsia="Times New Roman" w:hAnsi="Calibri" w:cs="Times New Roman"/>
          <w:lang w:eastAsia="en-GB"/>
        </w:rPr>
        <w:t xml:space="preserve"> - </w:t>
      </w:r>
      <w:r w:rsidRPr="00B303C7">
        <w:rPr>
          <w:rFonts w:ascii="Calibri" w:eastAsia="Times New Roman" w:hAnsi="Calibri" w:cs="Times New Roman"/>
          <w:lang w:eastAsia="en-GB"/>
        </w:rPr>
        <w:t>Queen Victoria etc (insert correct title here)</w:t>
      </w:r>
    </w:p>
    <w:p w14:paraId="265C1307"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28/06/2019</w:t>
      </w:r>
      <w:r w:rsidRPr="00B303C7">
        <w:rPr>
          <w:rFonts w:ascii="Calibri" w:eastAsia="Times New Roman" w:hAnsi="Calibri" w:cs="Times New Roman"/>
          <w:lang w:eastAsia="en-GB"/>
        </w:rPr>
        <w:tab/>
        <w:t>Muddy Stilettos (blog)</w:t>
      </w:r>
      <w:r>
        <w:rPr>
          <w:rFonts w:ascii="Calibri" w:eastAsia="Times New Roman" w:hAnsi="Calibri" w:cs="Times New Roman"/>
          <w:lang w:eastAsia="en-GB"/>
        </w:rPr>
        <w:t xml:space="preserve"> -</w:t>
      </w:r>
      <w:r w:rsidRPr="00B303C7">
        <w:rPr>
          <w:rFonts w:ascii="Calibri" w:eastAsia="Times New Roman" w:hAnsi="Calibri" w:cs="Times New Roman"/>
          <w:lang w:eastAsia="en-GB"/>
        </w:rPr>
        <w:tab/>
        <w:t>Glamping the Wight Way</w:t>
      </w:r>
    </w:p>
    <w:p w14:paraId="3552AA3E"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26/06/2019</w:t>
      </w:r>
      <w:r w:rsidRPr="00B303C7">
        <w:rPr>
          <w:rFonts w:ascii="Calibri" w:eastAsia="Times New Roman" w:hAnsi="Calibri" w:cs="Times New Roman"/>
          <w:lang w:eastAsia="en-GB"/>
        </w:rPr>
        <w:tab/>
        <w:t>Oxford Times</w:t>
      </w:r>
      <w:r>
        <w:rPr>
          <w:rFonts w:ascii="Calibri" w:eastAsia="Times New Roman" w:hAnsi="Calibri" w:cs="Times New Roman"/>
          <w:lang w:eastAsia="en-GB"/>
        </w:rPr>
        <w:t xml:space="preserve"> - </w:t>
      </w:r>
      <w:r w:rsidRPr="00B303C7">
        <w:rPr>
          <w:rFonts w:ascii="Calibri" w:eastAsia="Times New Roman" w:hAnsi="Calibri" w:cs="Times New Roman"/>
          <w:lang w:eastAsia="en-GB"/>
        </w:rPr>
        <w:t>Island Escapes round-up</w:t>
      </w:r>
    </w:p>
    <w:p w14:paraId="3F59D6ED"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21/06/2019</w:t>
      </w:r>
      <w:r w:rsidRPr="00B303C7">
        <w:rPr>
          <w:rFonts w:ascii="Calibri" w:eastAsia="Times New Roman" w:hAnsi="Calibri" w:cs="Times New Roman"/>
          <w:lang w:eastAsia="en-GB"/>
        </w:rPr>
        <w:tab/>
        <w:t xml:space="preserve">Countryfile </w:t>
      </w:r>
      <w:r>
        <w:rPr>
          <w:rFonts w:ascii="Calibri" w:eastAsia="Times New Roman" w:hAnsi="Calibri" w:cs="Times New Roman"/>
          <w:lang w:eastAsia="en-GB"/>
        </w:rPr>
        <w:t xml:space="preserve">- </w:t>
      </w:r>
      <w:r w:rsidRPr="00B303C7">
        <w:rPr>
          <w:rFonts w:ascii="Calibri" w:eastAsia="Times New Roman" w:hAnsi="Calibri" w:cs="Times New Roman"/>
          <w:lang w:eastAsia="en-GB"/>
        </w:rPr>
        <w:t>Seaside Classic:  Story of the deckchair with mention for Steephill Cove</w:t>
      </w:r>
    </w:p>
    <w:p w14:paraId="74972A18"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05/06/2019</w:t>
      </w:r>
      <w:r w:rsidRPr="00B303C7">
        <w:rPr>
          <w:rFonts w:ascii="Calibri" w:eastAsia="Times New Roman" w:hAnsi="Calibri" w:cs="Times New Roman"/>
          <w:lang w:eastAsia="en-GB"/>
        </w:rPr>
        <w:tab/>
        <w:t xml:space="preserve">The </w:t>
      </w:r>
      <w:r>
        <w:rPr>
          <w:rFonts w:ascii="Calibri" w:eastAsia="Times New Roman" w:hAnsi="Calibri" w:cs="Times New Roman"/>
          <w:lang w:eastAsia="en-GB"/>
        </w:rPr>
        <w:t xml:space="preserve">I - </w:t>
      </w:r>
      <w:r w:rsidRPr="00B303C7">
        <w:rPr>
          <w:rFonts w:ascii="Calibri" w:eastAsia="Times New Roman" w:hAnsi="Calibri" w:cs="Times New Roman"/>
          <w:lang w:eastAsia="en-GB"/>
        </w:rPr>
        <w:t>War Secret that's open to visitors</w:t>
      </w:r>
    </w:p>
    <w:p w14:paraId="6636DF6A"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25/06/2019</w:t>
      </w:r>
      <w:r w:rsidRPr="00B303C7">
        <w:rPr>
          <w:rFonts w:ascii="Calibri" w:eastAsia="Times New Roman" w:hAnsi="Calibri" w:cs="Times New Roman"/>
          <w:lang w:eastAsia="en-GB"/>
        </w:rPr>
        <w:tab/>
        <w:t>Olive Magazine (web)</w:t>
      </w:r>
      <w:r>
        <w:rPr>
          <w:rFonts w:ascii="Calibri" w:eastAsia="Times New Roman" w:hAnsi="Calibri" w:cs="Times New Roman"/>
          <w:lang w:eastAsia="en-GB"/>
        </w:rPr>
        <w:t xml:space="preserve"> - </w:t>
      </w:r>
      <w:r w:rsidRPr="00B303C7">
        <w:rPr>
          <w:rFonts w:ascii="Calibri" w:eastAsia="Times New Roman" w:hAnsi="Calibri" w:cs="Times New Roman"/>
          <w:lang w:eastAsia="en-GB"/>
        </w:rPr>
        <w:t xml:space="preserve">British seaside holidays for foodies: </w:t>
      </w:r>
    </w:p>
    <w:p w14:paraId="6225D9B8"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19/06/2019</w:t>
      </w:r>
      <w:r w:rsidRPr="00B303C7">
        <w:rPr>
          <w:rFonts w:ascii="Calibri" w:eastAsia="Times New Roman" w:hAnsi="Calibri" w:cs="Times New Roman"/>
          <w:lang w:eastAsia="en-GB"/>
        </w:rPr>
        <w:tab/>
        <w:t>Visit England Press Office</w:t>
      </w:r>
      <w:r>
        <w:rPr>
          <w:rFonts w:ascii="Calibri" w:eastAsia="Times New Roman" w:hAnsi="Calibri" w:cs="Times New Roman"/>
          <w:lang w:eastAsia="en-GB"/>
        </w:rPr>
        <w:t xml:space="preserve"> - </w:t>
      </w:r>
      <w:r w:rsidRPr="00B303C7">
        <w:rPr>
          <w:rFonts w:ascii="Calibri" w:eastAsia="Times New Roman" w:hAnsi="Calibri" w:cs="Times New Roman"/>
          <w:lang w:eastAsia="en-GB"/>
        </w:rPr>
        <w:t>July What’s New Bulletin: UNESCO Biosphere Status/Slow Guide</w:t>
      </w:r>
    </w:p>
    <w:p w14:paraId="611E5D7B"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29/06/2019</w:t>
      </w:r>
      <w:r w:rsidRPr="00B303C7">
        <w:rPr>
          <w:rFonts w:ascii="Calibri" w:eastAsia="Times New Roman" w:hAnsi="Calibri" w:cs="Times New Roman"/>
          <w:lang w:eastAsia="en-GB"/>
        </w:rPr>
        <w:tab/>
        <w:t>The DadsNet (web)</w:t>
      </w:r>
      <w:r>
        <w:rPr>
          <w:rFonts w:ascii="Calibri" w:eastAsia="Times New Roman" w:hAnsi="Calibri" w:cs="Times New Roman"/>
          <w:lang w:eastAsia="en-GB"/>
        </w:rPr>
        <w:t xml:space="preserve"> - </w:t>
      </w:r>
      <w:r w:rsidRPr="00B303C7">
        <w:rPr>
          <w:rFonts w:ascii="Calibri" w:eastAsia="Times New Roman" w:hAnsi="Calibri" w:cs="Times New Roman"/>
          <w:lang w:eastAsia="en-GB"/>
        </w:rPr>
        <w:t>The Reason the IW Festival ticks more than one of our family holiday boxes</w:t>
      </w:r>
    </w:p>
    <w:p w14:paraId="64F51844" w14:textId="77777777" w:rsidR="00E5689A" w:rsidRPr="00B303C7" w:rsidRDefault="00E5689A" w:rsidP="00E5689A">
      <w:pPr>
        <w:spacing w:after="0" w:line="240" w:lineRule="auto"/>
        <w:ind w:left="2876" w:hanging="1425"/>
        <w:rPr>
          <w:rFonts w:ascii="Calibri" w:eastAsia="Times New Roman" w:hAnsi="Calibri" w:cs="Times New Roman"/>
          <w:lang w:eastAsia="en-GB"/>
        </w:rPr>
      </w:pPr>
      <w:r w:rsidRPr="00B303C7">
        <w:rPr>
          <w:rFonts w:ascii="Calibri" w:eastAsia="Times New Roman" w:hAnsi="Calibri" w:cs="Times New Roman"/>
          <w:lang w:eastAsia="en-GB"/>
        </w:rPr>
        <w:t>30/06/2019</w:t>
      </w:r>
      <w:r w:rsidRPr="00B303C7">
        <w:rPr>
          <w:rFonts w:ascii="Calibri" w:eastAsia="Times New Roman" w:hAnsi="Calibri" w:cs="Times New Roman"/>
          <w:lang w:eastAsia="en-GB"/>
        </w:rPr>
        <w:tab/>
        <w:t>The Sunday People</w:t>
      </w:r>
      <w:r>
        <w:rPr>
          <w:rFonts w:ascii="Calibri" w:eastAsia="Times New Roman" w:hAnsi="Calibri" w:cs="Times New Roman"/>
          <w:lang w:eastAsia="en-GB"/>
        </w:rPr>
        <w:t xml:space="preserve"> - </w:t>
      </w:r>
      <w:r w:rsidRPr="00B303C7">
        <w:rPr>
          <w:rFonts w:ascii="Calibri" w:eastAsia="Times New Roman" w:hAnsi="Calibri" w:cs="Times New Roman"/>
          <w:lang w:eastAsia="en-GB"/>
        </w:rPr>
        <w:t xml:space="preserve">Natural Born Thrillers (round-up):  Squirrel Island </w:t>
      </w:r>
    </w:p>
    <w:p w14:paraId="29B0C7B7"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ab/>
      </w:r>
      <w:r w:rsidRPr="00B303C7">
        <w:rPr>
          <w:rFonts w:ascii="Calibri" w:eastAsia="Times New Roman" w:hAnsi="Calibri" w:cs="Times New Roman"/>
          <w:lang w:eastAsia="en-GB"/>
        </w:rPr>
        <w:tab/>
      </w:r>
    </w:p>
    <w:p w14:paraId="7DEA773E" w14:textId="77777777" w:rsidR="00E5689A" w:rsidRDefault="00E5689A" w:rsidP="00E5689A">
      <w:pPr>
        <w:spacing w:after="0" w:line="240" w:lineRule="auto"/>
        <w:ind w:left="1451"/>
        <w:rPr>
          <w:rFonts w:ascii="Calibri" w:eastAsia="Times New Roman" w:hAnsi="Calibri" w:cs="Times New Roman"/>
          <w:b/>
          <w:bCs/>
          <w:lang w:eastAsia="en-GB"/>
        </w:rPr>
      </w:pPr>
      <w:r w:rsidRPr="00873DC6">
        <w:rPr>
          <w:rFonts w:ascii="Calibri" w:eastAsia="Times New Roman" w:hAnsi="Calibri" w:cs="Times New Roman"/>
          <w:b/>
          <w:bCs/>
          <w:lang w:eastAsia="en-GB"/>
        </w:rPr>
        <w:t>July</w:t>
      </w:r>
      <w:r w:rsidRPr="00873DC6">
        <w:rPr>
          <w:rFonts w:ascii="Calibri" w:eastAsia="Times New Roman" w:hAnsi="Calibri" w:cs="Times New Roman"/>
          <w:b/>
          <w:bCs/>
          <w:lang w:eastAsia="en-GB"/>
        </w:rPr>
        <w:tab/>
      </w:r>
    </w:p>
    <w:p w14:paraId="26ED7578" w14:textId="77777777" w:rsidR="00E5689A" w:rsidRPr="00873DC6" w:rsidRDefault="00E5689A" w:rsidP="00E5689A">
      <w:pPr>
        <w:spacing w:after="0" w:line="240" w:lineRule="auto"/>
        <w:ind w:left="1451"/>
        <w:rPr>
          <w:rFonts w:ascii="Calibri" w:eastAsia="Times New Roman" w:hAnsi="Calibri" w:cs="Times New Roman"/>
          <w:b/>
          <w:bCs/>
          <w:lang w:eastAsia="en-GB"/>
        </w:rPr>
      </w:pPr>
      <w:r w:rsidRPr="00873DC6">
        <w:rPr>
          <w:rFonts w:ascii="Calibri" w:eastAsia="Times New Roman" w:hAnsi="Calibri" w:cs="Times New Roman"/>
          <w:b/>
          <w:bCs/>
          <w:lang w:eastAsia="en-GB"/>
        </w:rPr>
        <w:tab/>
      </w:r>
    </w:p>
    <w:p w14:paraId="7EC03E74"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July</w:t>
      </w:r>
      <w:r w:rsidRPr="00B303C7">
        <w:rPr>
          <w:rFonts w:ascii="Calibri" w:eastAsia="Times New Roman" w:hAnsi="Calibri" w:cs="Times New Roman"/>
          <w:lang w:eastAsia="en-GB"/>
        </w:rPr>
        <w:tab/>
      </w:r>
      <w:r>
        <w:rPr>
          <w:rFonts w:ascii="Calibri" w:eastAsia="Times New Roman" w:hAnsi="Calibri" w:cs="Times New Roman"/>
          <w:lang w:eastAsia="en-GB"/>
        </w:rPr>
        <w:tab/>
      </w:r>
      <w:r w:rsidRPr="00B303C7">
        <w:rPr>
          <w:rFonts w:ascii="Calibri" w:eastAsia="Times New Roman" w:hAnsi="Calibri" w:cs="Times New Roman"/>
          <w:lang w:eastAsia="en-GB"/>
        </w:rPr>
        <w:t>Coast magazine</w:t>
      </w:r>
      <w:r w:rsidRPr="00B303C7">
        <w:rPr>
          <w:rFonts w:ascii="Calibri" w:eastAsia="Times New Roman" w:hAnsi="Calibri" w:cs="Times New Roman"/>
          <w:lang w:eastAsia="en-GB"/>
        </w:rPr>
        <w:tab/>
        <w:t xml:space="preserve">10 things to do this month:  Rhythmtree festival </w:t>
      </w:r>
    </w:p>
    <w:p w14:paraId="3028DB62"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07/07/2019</w:t>
      </w:r>
      <w:r w:rsidRPr="00B303C7">
        <w:rPr>
          <w:rFonts w:ascii="Calibri" w:eastAsia="Times New Roman" w:hAnsi="Calibri" w:cs="Times New Roman"/>
          <w:lang w:eastAsia="en-GB"/>
        </w:rPr>
        <w:tab/>
        <w:t>National Geographic Traveller (UK)</w:t>
      </w:r>
      <w:r>
        <w:rPr>
          <w:rFonts w:ascii="Calibri" w:eastAsia="Times New Roman" w:hAnsi="Calibri" w:cs="Times New Roman"/>
          <w:lang w:eastAsia="en-GB"/>
        </w:rPr>
        <w:t xml:space="preserve"> - </w:t>
      </w:r>
      <w:r w:rsidRPr="00B303C7">
        <w:rPr>
          <w:rFonts w:ascii="Calibri" w:eastAsia="Times New Roman" w:hAnsi="Calibri" w:cs="Times New Roman"/>
          <w:lang w:eastAsia="en-GB"/>
        </w:rPr>
        <w:t xml:space="preserve">Isle of Wight Style on Sea </w:t>
      </w:r>
    </w:p>
    <w:p w14:paraId="2A75002A"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02/07/2019</w:t>
      </w:r>
      <w:r w:rsidRPr="00B303C7">
        <w:rPr>
          <w:rFonts w:ascii="Calibri" w:eastAsia="Times New Roman" w:hAnsi="Calibri" w:cs="Times New Roman"/>
          <w:lang w:eastAsia="en-GB"/>
        </w:rPr>
        <w:tab/>
        <w:t>Boundless (CMSA) magazine</w:t>
      </w:r>
      <w:r>
        <w:rPr>
          <w:rFonts w:ascii="Calibri" w:eastAsia="Times New Roman" w:hAnsi="Calibri" w:cs="Times New Roman"/>
          <w:lang w:eastAsia="en-GB"/>
        </w:rPr>
        <w:t xml:space="preserve"> - </w:t>
      </w:r>
      <w:r w:rsidRPr="00B303C7">
        <w:rPr>
          <w:rFonts w:ascii="Calibri" w:eastAsia="Times New Roman" w:hAnsi="Calibri" w:cs="Times New Roman"/>
          <w:lang w:eastAsia="en-GB"/>
        </w:rPr>
        <w:t xml:space="preserve">48 hours in the Isle of Wight </w:t>
      </w:r>
    </w:p>
    <w:p w14:paraId="6594229F" w14:textId="77777777" w:rsidR="00E5689A" w:rsidRPr="00B303C7" w:rsidRDefault="00E5689A" w:rsidP="00E5689A">
      <w:pPr>
        <w:spacing w:after="0" w:line="240" w:lineRule="auto"/>
        <w:ind w:left="2876" w:hanging="1425"/>
        <w:rPr>
          <w:rFonts w:ascii="Calibri" w:eastAsia="Times New Roman" w:hAnsi="Calibri" w:cs="Times New Roman"/>
          <w:lang w:eastAsia="en-GB"/>
        </w:rPr>
      </w:pPr>
      <w:r w:rsidRPr="00B303C7">
        <w:rPr>
          <w:rFonts w:ascii="Calibri" w:eastAsia="Times New Roman" w:hAnsi="Calibri" w:cs="Times New Roman"/>
          <w:lang w:eastAsia="en-GB"/>
        </w:rPr>
        <w:t>July</w:t>
      </w:r>
      <w:r w:rsidRPr="00B303C7">
        <w:rPr>
          <w:rFonts w:ascii="Calibri" w:eastAsia="Times New Roman" w:hAnsi="Calibri" w:cs="Times New Roman"/>
          <w:lang w:eastAsia="en-GB"/>
        </w:rPr>
        <w:tab/>
      </w:r>
      <w:r>
        <w:rPr>
          <w:rFonts w:ascii="Calibri" w:eastAsia="Times New Roman" w:hAnsi="Calibri" w:cs="Times New Roman"/>
          <w:lang w:eastAsia="en-GB"/>
        </w:rPr>
        <w:tab/>
      </w:r>
      <w:r w:rsidRPr="00B303C7">
        <w:rPr>
          <w:rFonts w:ascii="Calibri" w:eastAsia="Times New Roman" w:hAnsi="Calibri" w:cs="Times New Roman"/>
          <w:lang w:eastAsia="en-GB"/>
        </w:rPr>
        <w:t>BBC Countryfile magazine</w:t>
      </w:r>
      <w:r>
        <w:rPr>
          <w:rFonts w:ascii="Calibri" w:eastAsia="Times New Roman" w:hAnsi="Calibri" w:cs="Times New Roman"/>
          <w:lang w:eastAsia="en-GB"/>
        </w:rPr>
        <w:t xml:space="preserve"> - </w:t>
      </w:r>
      <w:r w:rsidRPr="00B303C7">
        <w:rPr>
          <w:rFonts w:ascii="Calibri" w:eastAsia="Times New Roman" w:hAnsi="Calibri" w:cs="Times New Roman"/>
          <w:lang w:eastAsia="en-GB"/>
        </w:rPr>
        <w:t>Discover the Jewel of the Solent (10 pages)</w:t>
      </w:r>
    </w:p>
    <w:p w14:paraId="7F012605"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July</w:t>
      </w:r>
      <w:r w:rsidRPr="00B303C7">
        <w:rPr>
          <w:rFonts w:ascii="Calibri" w:eastAsia="Times New Roman" w:hAnsi="Calibri" w:cs="Times New Roman"/>
          <w:lang w:eastAsia="en-GB"/>
        </w:rPr>
        <w:tab/>
      </w:r>
      <w:r>
        <w:rPr>
          <w:rFonts w:ascii="Calibri" w:eastAsia="Times New Roman" w:hAnsi="Calibri" w:cs="Times New Roman"/>
          <w:lang w:eastAsia="en-GB"/>
        </w:rPr>
        <w:tab/>
      </w:r>
      <w:r w:rsidRPr="00B303C7">
        <w:rPr>
          <w:rFonts w:ascii="Calibri" w:eastAsia="Times New Roman" w:hAnsi="Calibri" w:cs="Times New Roman"/>
          <w:lang w:eastAsia="en-GB"/>
        </w:rPr>
        <w:t>London Cyclist</w:t>
      </w:r>
      <w:r w:rsidRPr="00B303C7">
        <w:rPr>
          <w:rFonts w:ascii="Calibri" w:eastAsia="Times New Roman" w:hAnsi="Calibri" w:cs="Times New Roman"/>
          <w:lang w:eastAsia="en-GB"/>
        </w:rPr>
        <w:tab/>
        <w:t>Slow Wight - cycling tour of the IW (4 pages)</w:t>
      </w:r>
    </w:p>
    <w:p w14:paraId="6A1C7C1C"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02/07/2019</w:t>
      </w:r>
      <w:r w:rsidRPr="00B303C7">
        <w:rPr>
          <w:rFonts w:ascii="Calibri" w:eastAsia="Times New Roman" w:hAnsi="Calibri" w:cs="Times New Roman"/>
          <w:lang w:eastAsia="en-GB"/>
        </w:rPr>
        <w:tab/>
        <w:t>Woman's Own</w:t>
      </w:r>
      <w:r w:rsidRPr="00B303C7">
        <w:rPr>
          <w:rFonts w:ascii="Calibri" w:eastAsia="Times New Roman" w:hAnsi="Calibri" w:cs="Times New Roman"/>
          <w:lang w:eastAsia="en-GB"/>
        </w:rPr>
        <w:tab/>
        <w:t>Cowes Week included in Woman magazine’s roundup of 15 Free Summer Days Out</w:t>
      </w:r>
    </w:p>
    <w:p w14:paraId="61D22665"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02/07/2019</w:t>
      </w:r>
      <w:r w:rsidRPr="00B303C7">
        <w:rPr>
          <w:rFonts w:ascii="Calibri" w:eastAsia="Times New Roman" w:hAnsi="Calibri" w:cs="Times New Roman"/>
          <w:lang w:eastAsia="en-GB"/>
        </w:rPr>
        <w:tab/>
        <w:t xml:space="preserve">My Weekly </w:t>
      </w:r>
      <w:r>
        <w:rPr>
          <w:rFonts w:ascii="Calibri" w:eastAsia="Times New Roman" w:hAnsi="Calibri" w:cs="Times New Roman"/>
          <w:lang w:eastAsia="en-GB"/>
        </w:rPr>
        <w:t xml:space="preserve">- </w:t>
      </w:r>
      <w:r w:rsidRPr="00B303C7">
        <w:rPr>
          <w:rFonts w:ascii="Calibri" w:eastAsia="Times New Roman" w:hAnsi="Calibri" w:cs="Times New Roman"/>
          <w:lang w:eastAsia="en-GB"/>
        </w:rPr>
        <w:t>Ultimate Beach Holidays: Royal Beach Break</w:t>
      </w:r>
    </w:p>
    <w:p w14:paraId="5617E3EE"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July</w:t>
      </w:r>
      <w:r w:rsidRPr="00B303C7">
        <w:rPr>
          <w:rFonts w:ascii="Calibri" w:eastAsia="Times New Roman" w:hAnsi="Calibri" w:cs="Times New Roman"/>
          <w:lang w:eastAsia="en-GB"/>
        </w:rPr>
        <w:tab/>
        <w:t>Visit England Press Office</w:t>
      </w:r>
      <w:r>
        <w:rPr>
          <w:rFonts w:ascii="Calibri" w:eastAsia="Times New Roman" w:hAnsi="Calibri" w:cs="Times New Roman"/>
          <w:lang w:eastAsia="en-GB"/>
        </w:rPr>
        <w:t xml:space="preserve"> - </w:t>
      </w:r>
      <w:r w:rsidRPr="00B303C7">
        <w:rPr>
          <w:rFonts w:ascii="Calibri" w:eastAsia="Times New Roman" w:hAnsi="Calibri" w:cs="Times New Roman"/>
          <w:lang w:eastAsia="en-GB"/>
        </w:rPr>
        <w:t xml:space="preserve">July What's New Bulletin:  Biosphere Status/Slow Wight Travel Guide </w:t>
      </w:r>
    </w:p>
    <w:p w14:paraId="6D90093C"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Summer 2019</w:t>
      </w:r>
      <w:r w:rsidRPr="00B303C7">
        <w:rPr>
          <w:rFonts w:ascii="Calibri" w:eastAsia="Times New Roman" w:hAnsi="Calibri" w:cs="Times New Roman"/>
          <w:lang w:eastAsia="en-GB"/>
        </w:rPr>
        <w:tab/>
        <w:t>Expat Time Belgium</w:t>
      </w:r>
      <w:r>
        <w:rPr>
          <w:rFonts w:ascii="Calibri" w:eastAsia="Times New Roman" w:hAnsi="Calibri" w:cs="Times New Roman"/>
          <w:lang w:eastAsia="en-GB"/>
        </w:rPr>
        <w:t xml:space="preserve"> - </w:t>
      </w:r>
      <w:r w:rsidRPr="00B303C7">
        <w:rPr>
          <w:rFonts w:ascii="Calibri" w:eastAsia="Times New Roman" w:hAnsi="Calibri" w:cs="Times New Roman"/>
          <w:lang w:eastAsia="en-GB"/>
        </w:rPr>
        <w:t>Escape to…The Isle of Wight:  Destination piece includes Slow Guide</w:t>
      </w:r>
    </w:p>
    <w:p w14:paraId="49BF3297" w14:textId="77777777" w:rsidR="00E5689A" w:rsidRPr="00B303C7" w:rsidRDefault="00E5689A" w:rsidP="00E5689A">
      <w:pPr>
        <w:spacing w:after="0" w:line="240" w:lineRule="auto"/>
        <w:ind w:left="2876" w:hanging="1425"/>
        <w:rPr>
          <w:rFonts w:ascii="Calibri" w:eastAsia="Times New Roman" w:hAnsi="Calibri" w:cs="Times New Roman"/>
          <w:lang w:eastAsia="en-GB"/>
        </w:rPr>
      </w:pPr>
      <w:r w:rsidRPr="00B303C7">
        <w:rPr>
          <w:rFonts w:ascii="Calibri" w:eastAsia="Times New Roman" w:hAnsi="Calibri" w:cs="Times New Roman"/>
          <w:lang w:eastAsia="en-GB"/>
        </w:rPr>
        <w:t>06/07/2019</w:t>
      </w:r>
      <w:r w:rsidRPr="00B303C7">
        <w:rPr>
          <w:rFonts w:ascii="Calibri" w:eastAsia="Times New Roman" w:hAnsi="Calibri" w:cs="Times New Roman"/>
          <w:lang w:eastAsia="en-GB"/>
        </w:rPr>
        <w:tab/>
        <w:t xml:space="preserve">The </w:t>
      </w:r>
      <w:r>
        <w:rPr>
          <w:rFonts w:ascii="Calibri" w:eastAsia="Times New Roman" w:hAnsi="Calibri" w:cs="Times New Roman"/>
          <w:lang w:eastAsia="en-GB"/>
        </w:rPr>
        <w:t xml:space="preserve">I - </w:t>
      </w:r>
      <w:r w:rsidRPr="00B303C7">
        <w:rPr>
          <w:rFonts w:ascii="Calibri" w:eastAsia="Times New Roman" w:hAnsi="Calibri" w:cs="Times New Roman"/>
          <w:lang w:eastAsia="en-GB"/>
        </w:rPr>
        <w:t>Days Out section:  round-up of Model Villages - Godshill Model Village</w:t>
      </w:r>
    </w:p>
    <w:p w14:paraId="4704A4FE"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08/07/2019</w:t>
      </w:r>
      <w:r w:rsidRPr="00B303C7">
        <w:rPr>
          <w:rFonts w:ascii="Calibri" w:eastAsia="Times New Roman" w:hAnsi="Calibri" w:cs="Times New Roman"/>
          <w:lang w:eastAsia="en-GB"/>
        </w:rPr>
        <w:tab/>
        <w:t>Trip Reporter (web)</w:t>
      </w:r>
      <w:r>
        <w:rPr>
          <w:rFonts w:ascii="Calibri" w:eastAsia="Times New Roman" w:hAnsi="Calibri" w:cs="Times New Roman"/>
          <w:lang w:eastAsia="en-GB"/>
        </w:rPr>
        <w:t xml:space="preserve"> - </w:t>
      </w:r>
      <w:r w:rsidRPr="00B303C7">
        <w:rPr>
          <w:rFonts w:ascii="Calibri" w:eastAsia="Times New Roman" w:hAnsi="Calibri" w:cs="Times New Roman"/>
          <w:lang w:eastAsia="en-GB"/>
        </w:rPr>
        <w:t>Insider guide to the Isle of Wight</w:t>
      </w:r>
    </w:p>
    <w:p w14:paraId="183A91D2"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12/07/2019</w:t>
      </w:r>
      <w:r w:rsidRPr="00B303C7">
        <w:rPr>
          <w:rFonts w:ascii="Calibri" w:eastAsia="Times New Roman" w:hAnsi="Calibri" w:cs="Times New Roman"/>
          <w:lang w:eastAsia="en-GB"/>
        </w:rPr>
        <w:tab/>
        <w:t>Exploring More (website)</w:t>
      </w:r>
      <w:r>
        <w:rPr>
          <w:rFonts w:ascii="Calibri" w:eastAsia="Times New Roman" w:hAnsi="Calibri" w:cs="Times New Roman"/>
          <w:lang w:eastAsia="en-GB"/>
        </w:rPr>
        <w:t xml:space="preserve"> - </w:t>
      </w:r>
      <w:r w:rsidRPr="00B303C7">
        <w:rPr>
          <w:rFonts w:ascii="Calibri" w:eastAsia="Times New Roman" w:hAnsi="Calibri" w:cs="Times New Roman"/>
          <w:lang w:eastAsia="en-GB"/>
        </w:rPr>
        <w:t>Food festivals across the south-east:  Sweetcorn Fayre &amp; Garlic Festival</w:t>
      </w:r>
    </w:p>
    <w:p w14:paraId="19F8EE32" w14:textId="77777777" w:rsidR="00E5689A" w:rsidRPr="00B303C7" w:rsidRDefault="00E5689A" w:rsidP="00E5689A">
      <w:pPr>
        <w:spacing w:after="0" w:line="240" w:lineRule="auto"/>
        <w:ind w:left="2876" w:hanging="1425"/>
        <w:rPr>
          <w:rFonts w:ascii="Calibri" w:eastAsia="Times New Roman" w:hAnsi="Calibri" w:cs="Times New Roman"/>
          <w:lang w:eastAsia="en-GB"/>
        </w:rPr>
      </w:pPr>
      <w:r w:rsidRPr="00B303C7">
        <w:rPr>
          <w:rFonts w:ascii="Calibri" w:eastAsia="Times New Roman" w:hAnsi="Calibri" w:cs="Times New Roman"/>
          <w:lang w:eastAsia="en-GB"/>
        </w:rPr>
        <w:t>13/07/2019</w:t>
      </w:r>
      <w:r w:rsidRPr="00B303C7">
        <w:rPr>
          <w:rFonts w:ascii="Calibri" w:eastAsia="Times New Roman" w:hAnsi="Calibri" w:cs="Times New Roman"/>
          <w:lang w:eastAsia="en-GB"/>
        </w:rPr>
        <w:tab/>
        <w:t>The Guardian Travel</w:t>
      </w:r>
      <w:r>
        <w:rPr>
          <w:rFonts w:ascii="Calibri" w:eastAsia="Times New Roman" w:hAnsi="Calibri" w:cs="Times New Roman"/>
          <w:lang w:eastAsia="en-GB"/>
        </w:rPr>
        <w:t xml:space="preserve"> - </w:t>
      </w:r>
      <w:r w:rsidRPr="00B303C7">
        <w:rPr>
          <w:rFonts w:ascii="Calibri" w:eastAsia="Times New Roman" w:hAnsi="Calibri" w:cs="Times New Roman"/>
          <w:lang w:eastAsia="en-GB"/>
        </w:rPr>
        <w:t xml:space="preserve">Bucketloads of fun: Cowes Week and Ventnor Fringe  </w:t>
      </w:r>
    </w:p>
    <w:p w14:paraId="7DD6C3E2"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Summer issue</w:t>
      </w:r>
      <w:r w:rsidRPr="00B303C7">
        <w:rPr>
          <w:rFonts w:ascii="Calibri" w:eastAsia="Times New Roman" w:hAnsi="Calibri" w:cs="Times New Roman"/>
          <w:lang w:eastAsia="en-GB"/>
        </w:rPr>
        <w:tab/>
        <w:t>Holiday Living Summer Special</w:t>
      </w:r>
      <w:r>
        <w:rPr>
          <w:rFonts w:ascii="Calibri" w:eastAsia="Times New Roman" w:hAnsi="Calibri" w:cs="Times New Roman"/>
          <w:lang w:eastAsia="en-GB"/>
        </w:rPr>
        <w:t xml:space="preserve"> - </w:t>
      </w:r>
      <w:r w:rsidRPr="00B303C7">
        <w:rPr>
          <w:rFonts w:ascii="Calibri" w:eastAsia="Times New Roman" w:hAnsi="Calibri" w:cs="Times New Roman"/>
          <w:lang w:eastAsia="en-GB"/>
        </w:rPr>
        <w:t>Make the Most of your Summer - events round up on the IW, including 9 events from July to November</w:t>
      </w:r>
    </w:p>
    <w:p w14:paraId="3325BF7F"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11/07/2019</w:t>
      </w:r>
      <w:r w:rsidRPr="00B303C7">
        <w:rPr>
          <w:rFonts w:ascii="Calibri" w:eastAsia="Times New Roman" w:hAnsi="Calibri" w:cs="Times New Roman"/>
          <w:lang w:eastAsia="en-GB"/>
        </w:rPr>
        <w:tab/>
        <w:t xml:space="preserve">My Weekly </w:t>
      </w:r>
      <w:r>
        <w:rPr>
          <w:rFonts w:ascii="Calibri" w:eastAsia="Times New Roman" w:hAnsi="Calibri" w:cs="Times New Roman"/>
          <w:lang w:eastAsia="en-GB"/>
        </w:rPr>
        <w:t xml:space="preserve">- </w:t>
      </w:r>
      <w:r w:rsidRPr="00B303C7">
        <w:rPr>
          <w:rFonts w:ascii="Calibri" w:eastAsia="Times New Roman" w:hAnsi="Calibri" w:cs="Times New Roman"/>
          <w:lang w:eastAsia="en-GB"/>
        </w:rPr>
        <w:t>Summer Fun events:  Ventnor Fringe</w:t>
      </w:r>
    </w:p>
    <w:p w14:paraId="4A30317E"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12/07/2019</w:t>
      </w:r>
      <w:r w:rsidRPr="00B303C7">
        <w:rPr>
          <w:rFonts w:ascii="Calibri" w:eastAsia="Times New Roman" w:hAnsi="Calibri" w:cs="Times New Roman"/>
          <w:lang w:eastAsia="en-GB"/>
        </w:rPr>
        <w:tab/>
        <w:t>Great Yarmouth Mercury</w:t>
      </w:r>
      <w:r>
        <w:rPr>
          <w:rFonts w:ascii="Calibri" w:eastAsia="Times New Roman" w:hAnsi="Calibri" w:cs="Times New Roman"/>
          <w:lang w:eastAsia="en-GB"/>
        </w:rPr>
        <w:t xml:space="preserve"> - </w:t>
      </w:r>
      <w:r w:rsidRPr="00B303C7">
        <w:rPr>
          <w:rFonts w:ascii="Calibri" w:eastAsia="Times New Roman" w:hAnsi="Calibri" w:cs="Times New Roman"/>
          <w:lang w:eastAsia="en-GB"/>
        </w:rPr>
        <w:t>Magical Mummy moments on the Isle of Wight:  Island Riding Centre/attractions</w:t>
      </w:r>
    </w:p>
    <w:p w14:paraId="35E79E1E"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12/07/2019</w:t>
      </w:r>
      <w:r w:rsidRPr="00B303C7">
        <w:rPr>
          <w:rFonts w:ascii="Calibri" w:eastAsia="Times New Roman" w:hAnsi="Calibri" w:cs="Times New Roman"/>
          <w:lang w:eastAsia="en-GB"/>
        </w:rPr>
        <w:tab/>
        <w:t>Lowestoft Journal</w:t>
      </w:r>
      <w:r>
        <w:rPr>
          <w:rFonts w:ascii="Calibri" w:eastAsia="Times New Roman" w:hAnsi="Calibri" w:cs="Times New Roman"/>
          <w:lang w:eastAsia="en-GB"/>
        </w:rPr>
        <w:t xml:space="preserve"> - </w:t>
      </w:r>
      <w:r w:rsidRPr="00B303C7">
        <w:rPr>
          <w:rFonts w:ascii="Calibri" w:eastAsia="Times New Roman" w:hAnsi="Calibri" w:cs="Times New Roman"/>
          <w:lang w:eastAsia="en-GB"/>
        </w:rPr>
        <w:t>Magical Mummy moments on the Isle of Wight:  Island Riding Centre/attractions</w:t>
      </w:r>
    </w:p>
    <w:p w14:paraId="11A9BB98"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12/07/2019</w:t>
      </w:r>
      <w:r w:rsidRPr="00B303C7">
        <w:rPr>
          <w:rFonts w:ascii="Calibri" w:eastAsia="Times New Roman" w:hAnsi="Calibri" w:cs="Times New Roman"/>
          <w:lang w:eastAsia="en-GB"/>
        </w:rPr>
        <w:tab/>
        <w:t>Romford Recorder</w:t>
      </w:r>
      <w:r>
        <w:rPr>
          <w:rFonts w:ascii="Calibri" w:eastAsia="Times New Roman" w:hAnsi="Calibri" w:cs="Times New Roman"/>
          <w:lang w:eastAsia="en-GB"/>
        </w:rPr>
        <w:t xml:space="preserve"> - </w:t>
      </w:r>
      <w:r w:rsidRPr="00B303C7">
        <w:rPr>
          <w:rFonts w:ascii="Calibri" w:eastAsia="Times New Roman" w:hAnsi="Calibri" w:cs="Times New Roman"/>
          <w:lang w:eastAsia="en-GB"/>
        </w:rPr>
        <w:t>Magical Mummy moments on the Isle of Wight:  Island Riding Centre/attractions</w:t>
      </w:r>
    </w:p>
    <w:p w14:paraId="378E6FC4"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12/07/2019</w:t>
      </w:r>
      <w:r w:rsidRPr="00B303C7">
        <w:rPr>
          <w:rFonts w:ascii="Calibri" w:eastAsia="Times New Roman" w:hAnsi="Calibri" w:cs="Times New Roman"/>
          <w:lang w:eastAsia="en-GB"/>
        </w:rPr>
        <w:tab/>
        <w:t>Dereham Times (Fakenham &amp; Wells)</w:t>
      </w:r>
      <w:r>
        <w:rPr>
          <w:rFonts w:ascii="Calibri" w:eastAsia="Times New Roman" w:hAnsi="Calibri" w:cs="Times New Roman"/>
          <w:lang w:eastAsia="en-GB"/>
        </w:rPr>
        <w:t xml:space="preserve"> - </w:t>
      </w:r>
      <w:r w:rsidRPr="00B303C7">
        <w:rPr>
          <w:rFonts w:ascii="Calibri" w:eastAsia="Times New Roman" w:hAnsi="Calibri" w:cs="Times New Roman"/>
          <w:lang w:eastAsia="en-GB"/>
        </w:rPr>
        <w:t>Magical Mummy moments on the Isle of Wight:  Island Riding Centre/attractions</w:t>
      </w:r>
    </w:p>
    <w:p w14:paraId="6E6278DC"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11/07/2019</w:t>
      </w:r>
      <w:r w:rsidRPr="00B303C7">
        <w:rPr>
          <w:rFonts w:ascii="Calibri" w:eastAsia="Times New Roman" w:hAnsi="Calibri" w:cs="Times New Roman"/>
          <w:lang w:eastAsia="en-GB"/>
        </w:rPr>
        <w:tab/>
        <w:t>The Comet</w:t>
      </w:r>
      <w:r>
        <w:rPr>
          <w:rFonts w:ascii="Calibri" w:eastAsia="Times New Roman" w:hAnsi="Calibri" w:cs="Times New Roman"/>
          <w:lang w:eastAsia="en-GB"/>
        </w:rPr>
        <w:t xml:space="preserve"> - </w:t>
      </w:r>
      <w:r w:rsidRPr="00B303C7">
        <w:rPr>
          <w:rFonts w:ascii="Calibri" w:eastAsia="Times New Roman" w:hAnsi="Calibri" w:cs="Times New Roman"/>
          <w:lang w:eastAsia="en-GB"/>
        </w:rPr>
        <w:t>Magical Mummy moments on the Isle of Wight:  Island Riding Centre/attractions</w:t>
      </w:r>
    </w:p>
    <w:p w14:paraId="52C374C6"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10/07/2019</w:t>
      </w:r>
      <w:r w:rsidRPr="00B303C7">
        <w:rPr>
          <w:rFonts w:ascii="Calibri" w:eastAsia="Times New Roman" w:hAnsi="Calibri" w:cs="Times New Roman"/>
          <w:lang w:eastAsia="en-GB"/>
        </w:rPr>
        <w:tab/>
        <w:t>Barking &amp; Dagenham Post</w:t>
      </w:r>
      <w:r>
        <w:rPr>
          <w:rFonts w:ascii="Calibri" w:eastAsia="Times New Roman" w:hAnsi="Calibri" w:cs="Times New Roman"/>
          <w:lang w:eastAsia="en-GB"/>
        </w:rPr>
        <w:t xml:space="preserve"> - </w:t>
      </w:r>
      <w:r w:rsidRPr="00B303C7">
        <w:rPr>
          <w:rFonts w:ascii="Calibri" w:eastAsia="Times New Roman" w:hAnsi="Calibri" w:cs="Times New Roman"/>
          <w:lang w:eastAsia="en-GB"/>
        </w:rPr>
        <w:t>Magical Mummy moments on the Isle of Wight:  Island Riding Centre/attractions</w:t>
      </w:r>
    </w:p>
    <w:p w14:paraId="2F63BCA7"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10/07/2019</w:t>
      </w:r>
      <w:r w:rsidRPr="00B303C7">
        <w:rPr>
          <w:rFonts w:ascii="Calibri" w:eastAsia="Times New Roman" w:hAnsi="Calibri" w:cs="Times New Roman"/>
          <w:lang w:eastAsia="en-GB"/>
        </w:rPr>
        <w:tab/>
        <w:t>TravelSupermarket.com</w:t>
      </w:r>
      <w:r>
        <w:rPr>
          <w:rFonts w:ascii="Calibri" w:eastAsia="Times New Roman" w:hAnsi="Calibri" w:cs="Times New Roman"/>
          <w:lang w:eastAsia="en-GB"/>
        </w:rPr>
        <w:t xml:space="preserve"> - </w:t>
      </w:r>
      <w:r w:rsidRPr="00B303C7">
        <w:rPr>
          <w:rFonts w:ascii="Calibri" w:eastAsia="Times New Roman" w:hAnsi="Calibri" w:cs="Times New Roman"/>
          <w:lang w:eastAsia="en-GB"/>
        </w:rPr>
        <w:t>10 of the best outdoor activities in the UK this summer:  Goodleaf</w:t>
      </w:r>
    </w:p>
    <w:p w14:paraId="20491BA6"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11/07/2019</w:t>
      </w:r>
      <w:r w:rsidRPr="00B303C7">
        <w:rPr>
          <w:rFonts w:ascii="Calibri" w:eastAsia="Times New Roman" w:hAnsi="Calibri" w:cs="Times New Roman"/>
          <w:lang w:eastAsia="en-GB"/>
        </w:rPr>
        <w:tab/>
        <w:t>East Anglian Daily Times (Essex)</w:t>
      </w:r>
      <w:r w:rsidRPr="00B303C7">
        <w:rPr>
          <w:rFonts w:ascii="Calibri" w:eastAsia="Times New Roman" w:hAnsi="Calibri" w:cs="Times New Roman"/>
          <w:lang w:eastAsia="en-GB"/>
        </w:rPr>
        <w:tab/>
        <w:t>Magical Mummy moments on the Isle of Wight:  Island Riding Centre/attractions</w:t>
      </w:r>
    </w:p>
    <w:p w14:paraId="2FB685FF"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11/07/2019</w:t>
      </w:r>
      <w:r w:rsidRPr="00B303C7">
        <w:rPr>
          <w:rFonts w:ascii="Calibri" w:eastAsia="Times New Roman" w:hAnsi="Calibri" w:cs="Times New Roman"/>
          <w:lang w:eastAsia="en-GB"/>
        </w:rPr>
        <w:tab/>
        <w:t>Eastern Daily Press</w:t>
      </w:r>
      <w:r>
        <w:rPr>
          <w:rFonts w:ascii="Calibri" w:eastAsia="Times New Roman" w:hAnsi="Calibri" w:cs="Times New Roman"/>
          <w:lang w:eastAsia="en-GB"/>
        </w:rPr>
        <w:t xml:space="preserve"> - </w:t>
      </w:r>
      <w:r w:rsidRPr="00B303C7">
        <w:rPr>
          <w:rFonts w:ascii="Calibri" w:eastAsia="Times New Roman" w:hAnsi="Calibri" w:cs="Times New Roman"/>
          <w:lang w:eastAsia="en-GB"/>
        </w:rPr>
        <w:t>Magical Mummy moments on the Isle of Wight:  Island Riding Centre/attractions</w:t>
      </w:r>
    </w:p>
    <w:p w14:paraId="083F678C"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22/07/2019</w:t>
      </w:r>
      <w:r w:rsidRPr="00B303C7">
        <w:rPr>
          <w:rFonts w:ascii="Calibri" w:eastAsia="Times New Roman" w:hAnsi="Calibri" w:cs="Times New Roman"/>
          <w:lang w:eastAsia="en-GB"/>
        </w:rPr>
        <w:tab/>
        <w:t xml:space="preserve">Bolton News </w:t>
      </w:r>
      <w:r>
        <w:rPr>
          <w:rFonts w:ascii="Calibri" w:eastAsia="Times New Roman" w:hAnsi="Calibri" w:cs="Times New Roman"/>
          <w:lang w:eastAsia="en-GB"/>
        </w:rPr>
        <w:t xml:space="preserve">- </w:t>
      </w:r>
      <w:r w:rsidRPr="00B303C7">
        <w:rPr>
          <w:rFonts w:ascii="Calibri" w:eastAsia="Times New Roman" w:hAnsi="Calibri" w:cs="Times New Roman"/>
          <w:lang w:eastAsia="en-GB"/>
        </w:rPr>
        <w:t xml:space="preserve">Island Escapes:  Isle of Wight </w:t>
      </w:r>
    </w:p>
    <w:p w14:paraId="03742C85"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22/07/2019</w:t>
      </w:r>
      <w:r w:rsidRPr="00B303C7">
        <w:rPr>
          <w:rFonts w:ascii="Calibri" w:eastAsia="Times New Roman" w:hAnsi="Calibri" w:cs="Times New Roman"/>
          <w:lang w:eastAsia="en-GB"/>
        </w:rPr>
        <w:tab/>
        <w:t>Lancashire Telegraph</w:t>
      </w:r>
      <w:r>
        <w:rPr>
          <w:rFonts w:ascii="Calibri" w:eastAsia="Times New Roman" w:hAnsi="Calibri" w:cs="Times New Roman"/>
          <w:lang w:eastAsia="en-GB"/>
        </w:rPr>
        <w:t xml:space="preserve"> - </w:t>
      </w:r>
      <w:r w:rsidRPr="00B303C7">
        <w:rPr>
          <w:rFonts w:ascii="Calibri" w:eastAsia="Times New Roman" w:hAnsi="Calibri" w:cs="Times New Roman"/>
          <w:lang w:eastAsia="en-GB"/>
        </w:rPr>
        <w:t xml:space="preserve">Island Escapes:  Isle of Wight </w:t>
      </w:r>
    </w:p>
    <w:p w14:paraId="1ADCA8CF"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23/07/2019</w:t>
      </w:r>
      <w:r w:rsidRPr="00B303C7">
        <w:rPr>
          <w:rFonts w:ascii="Calibri" w:eastAsia="Times New Roman" w:hAnsi="Calibri" w:cs="Times New Roman"/>
          <w:lang w:eastAsia="en-GB"/>
        </w:rPr>
        <w:tab/>
        <w:t>MSN UK (web)</w:t>
      </w:r>
      <w:r>
        <w:rPr>
          <w:rFonts w:ascii="Calibri" w:eastAsia="Times New Roman" w:hAnsi="Calibri" w:cs="Times New Roman"/>
          <w:lang w:eastAsia="en-GB"/>
        </w:rPr>
        <w:t xml:space="preserve"> - </w:t>
      </w:r>
      <w:r w:rsidRPr="00B303C7">
        <w:rPr>
          <w:rFonts w:ascii="Calibri" w:eastAsia="Times New Roman" w:hAnsi="Calibri" w:cs="Times New Roman"/>
          <w:lang w:eastAsia="en-GB"/>
        </w:rPr>
        <w:t>The best beaches in the UK:  Compton Bay</w:t>
      </w:r>
    </w:p>
    <w:p w14:paraId="1E44D369"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25/07/2019</w:t>
      </w:r>
      <w:r w:rsidRPr="00B303C7">
        <w:rPr>
          <w:rFonts w:ascii="Calibri" w:eastAsia="Times New Roman" w:hAnsi="Calibri" w:cs="Times New Roman"/>
          <w:lang w:eastAsia="en-GB"/>
        </w:rPr>
        <w:tab/>
        <w:t>50 connect (web)</w:t>
      </w:r>
      <w:r>
        <w:rPr>
          <w:rFonts w:ascii="Calibri" w:eastAsia="Times New Roman" w:hAnsi="Calibri" w:cs="Times New Roman"/>
          <w:lang w:eastAsia="en-GB"/>
        </w:rPr>
        <w:t xml:space="preserve"> - </w:t>
      </w:r>
      <w:r w:rsidRPr="00B303C7">
        <w:rPr>
          <w:rFonts w:ascii="Calibri" w:eastAsia="Times New Roman" w:hAnsi="Calibri" w:cs="Times New Roman"/>
          <w:lang w:eastAsia="en-GB"/>
        </w:rPr>
        <w:t xml:space="preserve">Osborne House </w:t>
      </w:r>
    </w:p>
    <w:p w14:paraId="516F1E30"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16/07/2019</w:t>
      </w:r>
      <w:r w:rsidRPr="00B303C7">
        <w:rPr>
          <w:rFonts w:ascii="Calibri" w:eastAsia="Times New Roman" w:hAnsi="Calibri" w:cs="Times New Roman"/>
          <w:lang w:eastAsia="en-GB"/>
        </w:rPr>
        <w:tab/>
        <w:t>Hampshire Life (web)</w:t>
      </w:r>
      <w:r>
        <w:rPr>
          <w:rFonts w:ascii="Calibri" w:eastAsia="Times New Roman" w:hAnsi="Calibri" w:cs="Times New Roman"/>
          <w:lang w:eastAsia="en-GB"/>
        </w:rPr>
        <w:t xml:space="preserve"> - </w:t>
      </w:r>
      <w:r w:rsidRPr="00B303C7">
        <w:rPr>
          <w:rFonts w:ascii="Calibri" w:eastAsia="Times New Roman" w:hAnsi="Calibri" w:cs="Times New Roman"/>
          <w:lang w:eastAsia="en-GB"/>
        </w:rPr>
        <w:t>The story behind Ventnor Fringe ahead of its 10th anniversary</w:t>
      </w:r>
    </w:p>
    <w:p w14:paraId="2EE5F65F"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30/07/2019</w:t>
      </w:r>
      <w:r w:rsidRPr="00B303C7">
        <w:rPr>
          <w:rFonts w:ascii="Calibri" w:eastAsia="Times New Roman" w:hAnsi="Calibri" w:cs="Times New Roman"/>
          <w:lang w:eastAsia="en-GB"/>
        </w:rPr>
        <w:tab/>
        <w:t>Travel Begins at 40 (web)</w:t>
      </w:r>
      <w:r>
        <w:rPr>
          <w:rFonts w:ascii="Calibri" w:eastAsia="Times New Roman" w:hAnsi="Calibri" w:cs="Times New Roman"/>
          <w:lang w:eastAsia="en-GB"/>
        </w:rPr>
        <w:t xml:space="preserve"> - </w:t>
      </w:r>
      <w:r w:rsidRPr="00B303C7">
        <w:rPr>
          <w:rFonts w:ascii="Calibri" w:eastAsia="Times New Roman" w:hAnsi="Calibri" w:cs="Times New Roman"/>
          <w:lang w:eastAsia="en-GB"/>
        </w:rPr>
        <w:t xml:space="preserve">Cowes Week      </w:t>
      </w:r>
    </w:p>
    <w:p w14:paraId="472979AC"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24/07/2019</w:t>
      </w:r>
      <w:r w:rsidRPr="00B303C7">
        <w:rPr>
          <w:rFonts w:ascii="Calibri" w:eastAsia="Times New Roman" w:hAnsi="Calibri" w:cs="Times New Roman"/>
          <w:lang w:eastAsia="en-GB"/>
        </w:rPr>
        <w:tab/>
        <w:t>Visit England Press Office</w:t>
      </w:r>
      <w:r>
        <w:rPr>
          <w:rFonts w:ascii="Calibri" w:eastAsia="Times New Roman" w:hAnsi="Calibri" w:cs="Times New Roman"/>
          <w:lang w:eastAsia="en-GB"/>
        </w:rPr>
        <w:t xml:space="preserve"> - </w:t>
      </w:r>
      <w:r w:rsidRPr="00B303C7">
        <w:rPr>
          <w:rFonts w:ascii="Calibri" w:eastAsia="Times New Roman" w:hAnsi="Calibri" w:cs="Times New Roman"/>
          <w:lang w:eastAsia="en-GB"/>
        </w:rPr>
        <w:t>August What’s New Bulletin:  new e-cycling package, Seaview Hotel</w:t>
      </w:r>
    </w:p>
    <w:p w14:paraId="1D2D8930"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15/07/2019</w:t>
      </w:r>
      <w:r w:rsidRPr="00B303C7">
        <w:rPr>
          <w:rFonts w:ascii="Calibri" w:eastAsia="Times New Roman" w:hAnsi="Calibri" w:cs="Times New Roman"/>
          <w:lang w:eastAsia="en-GB"/>
        </w:rPr>
        <w:tab/>
        <w:t xml:space="preserve">Eastern Daily Press (web) </w:t>
      </w:r>
      <w:r>
        <w:rPr>
          <w:rFonts w:ascii="Calibri" w:eastAsia="Times New Roman" w:hAnsi="Calibri" w:cs="Times New Roman"/>
          <w:lang w:eastAsia="en-GB"/>
        </w:rPr>
        <w:t xml:space="preserve">- </w:t>
      </w:r>
      <w:r w:rsidRPr="00B303C7">
        <w:rPr>
          <w:rFonts w:ascii="Calibri" w:eastAsia="Times New Roman" w:hAnsi="Calibri" w:cs="Times New Roman"/>
          <w:lang w:eastAsia="en-GB"/>
        </w:rPr>
        <w:t xml:space="preserve">Feel like a Rubbish Mum?  So, did I until I did this!  </w:t>
      </w:r>
    </w:p>
    <w:p w14:paraId="76F4B7C6"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ab/>
      </w:r>
      <w:r w:rsidRPr="00B303C7">
        <w:rPr>
          <w:rFonts w:ascii="Calibri" w:eastAsia="Times New Roman" w:hAnsi="Calibri" w:cs="Times New Roman"/>
          <w:lang w:eastAsia="en-GB"/>
        </w:rPr>
        <w:tab/>
      </w:r>
    </w:p>
    <w:p w14:paraId="253B0FC2" w14:textId="77777777" w:rsidR="00E5689A" w:rsidRDefault="00E5689A" w:rsidP="00E5689A">
      <w:pPr>
        <w:spacing w:after="0" w:line="240" w:lineRule="auto"/>
        <w:ind w:left="1451"/>
        <w:rPr>
          <w:rFonts w:ascii="Calibri" w:eastAsia="Times New Roman" w:hAnsi="Calibri" w:cs="Times New Roman"/>
          <w:b/>
          <w:bCs/>
          <w:lang w:eastAsia="en-GB"/>
        </w:rPr>
      </w:pPr>
      <w:r w:rsidRPr="00CE1456">
        <w:rPr>
          <w:rFonts w:ascii="Calibri" w:eastAsia="Times New Roman" w:hAnsi="Calibri" w:cs="Times New Roman"/>
          <w:b/>
          <w:bCs/>
          <w:lang w:eastAsia="en-GB"/>
        </w:rPr>
        <w:t>August</w:t>
      </w:r>
      <w:r w:rsidRPr="00CE1456">
        <w:rPr>
          <w:rFonts w:ascii="Calibri" w:eastAsia="Times New Roman" w:hAnsi="Calibri" w:cs="Times New Roman"/>
          <w:b/>
          <w:bCs/>
          <w:lang w:eastAsia="en-GB"/>
        </w:rPr>
        <w:tab/>
      </w:r>
    </w:p>
    <w:p w14:paraId="65D83D72" w14:textId="77777777" w:rsidR="00E5689A" w:rsidRPr="00CE1456" w:rsidRDefault="00E5689A" w:rsidP="00E5689A">
      <w:pPr>
        <w:spacing w:after="0" w:line="240" w:lineRule="auto"/>
        <w:ind w:left="1451"/>
        <w:rPr>
          <w:rFonts w:ascii="Calibri" w:eastAsia="Times New Roman" w:hAnsi="Calibri" w:cs="Times New Roman"/>
          <w:b/>
          <w:bCs/>
          <w:lang w:eastAsia="en-GB"/>
        </w:rPr>
      </w:pPr>
      <w:r w:rsidRPr="00CE1456">
        <w:rPr>
          <w:rFonts w:ascii="Calibri" w:eastAsia="Times New Roman" w:hAnsi="Calibri" w:cs="Times New Roman"/>
          <w:b/>
          <w:bCs/>
          <w:lang w:eastAsia="en-GB"/>
        </w:rPr>
        <w:tab/>
      </w:r>
    </w:p>
    <w:p w14:paraId="33BA328E"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August</w:t>
      </w:r>
      <w:r w:rsidRPr="00B303C7">
        <w:rPr>
          <w:rFonts w:ascii="Calibri" w:eastAsia="Times New Roman" w:hAnsi="Calibri" w:cs="Times New Roman"/>
          <w:lang w:eastAsia="en-GB"/>
        </w:rPr>
        <w:tab/>
      </w:r>
      <w:r>
        <w:rPr>
          <w:rFonts w:ascii="Calibri" w:eastAsia="Times New Roman" w:hAnsi="Calibri" w:cs="Times New Roman"/>
          <w:lang w:eastAsia="en-GB"/>
        </w:rPr>
        <w:tab/>
      </w:r>
      <w:r w:rsidRPr="00B303C7">
        <w:rPr>
          <w:rFonts w:ascii="Calibri" w:eastAsia="Times New Roman" w:hAnsi="Calibri" w:cs="Times New Roman"/>
          <w:lang w:eastAsia="en-GB"/>
        </w:rPr>
        <w:t>Hampshire Life</w:t>
      </w:r>
      <w:r>
        <w:rPr>
          <w:rFonts w:ascii="Calibri" w:eastAsia="Times New Roman" w:hAnsi="Calibri" w:cs="Times New Roman"/>
          <w:lang w:eastAsia="en-GB"/>
        </w:rPr>
        <w:t xml:space="preserve"> - </w:t>
      </w:r>
      <w:r w:rsidRPr="00B303C7">
        <w:rPr>
          <w:rFonts w:ascii="Calibri" w:eastAsia="Times New Roman" w:hAnsi="Calibri" w:cs="Times New Roman"/>
          <w:lang w:eastAsia="en-GB"/>
        </w:rPr>
        <w:t>24 hours in Cowes, including Slow Travel Guide</w:t>
      </w:r>
    </w:p>
    <w:p w14:paraId="093239E5"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August</w:t>
      </w:r>
      <w:r w:rsidRPr="00B303C7">
        <w:rPr>
          <w:rFonts w:ascii="Calibri" w:eastAsia="Times New Roman" w:hAnsi="Calibri" w:cs="Times New Roman"/>
          <w:lang w:eastAsia="en-GB"/>
        </w:rPr>
        <w:tab/>
      </w:r>
      <w:r>
        <w:rPr>
          <w:rFonts w:ascii="Calibri" w:eastAsia="Times New Roman" w:hAnsi="Calibri" w:cs="Times New Roman"/>
          <w:lang w:eastAsia="en-GB"/>
        </w:rPr>
        <w:tab/>
      </w:r>
      <w:r w:rsidRPr="00B303C7">
        <w:rPr>
          <w:rFonts w:ascii="Calibri" w:eastAsia="Times New Roman" w:hAnsi="Calibri" w:cs="Times New Roman"/>
          <w:lang w:eastAsia="en-GB"/>
        </w:rPr>
        <w:t>Prima Magazine</w:t>
      </w:r>
      <w:r>
        <w:rPr>
          <w:rFonts w:ascii="Calibri" w:eastAsia="Times New Roman" w:hAnsi="Calibri" w:cs="Times New Roman"/>
          <w:lang w:eastAsia="en-GB"/>
        </w:rPr>
        <w:t xml:space="preserve"> - </w:t>
      </w:r>
      <w:r w:rsidRPr="00B303C7">
        <w:rPr>
          <w:rFonts w:ascii="Calibri" w:eastAsia="Times New Roman" w:hAnsi="Calibri" w:cs="Times New Roman"/>
          <w:lang w:eastAsia="en-GB"/>
        </w:rPr>
        <w:t>Escapes in the UK:  Sandown beach (Origin)</w:t>
      </w:r>
    </w:p>
    <w:p w14:paraId="66E3C488"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01/08/2019</w:t>
      </w:r>
      <w:r w:rsidRPr="00B303C7">
        <w:rPr>
          <w:rFonts w:ascii="Calibri" w:eastAsia="Times New Roman" w:hAnsi="Calibri" w:cs="Times New Roman"/>
          <w:lang w:eastAsia="en-GB"/>
        </w:rPr>
        <w:tab/>
        <w:t>London Planner</w:t>
      </w:r>
      <w:r w:rsidRPr="00B303C7">
        <w:rPr>
          <w:rFonts w:ascii="Calibri" w:eastAsia="Times New Roman" w:hAnsi="Calibri" w:cs="Times New Roman"/>
          <w:lang w:eastAsia="en-GB"/>
        </w:rPr>
        <w:tab/>
        <w:t>Britain Planner: Island in the Sun</w:t>
      </w:r>
    </w:p>
    <w:p w14:paraId="4AF7740A" w14:textId="77777777" w:rsidR="00E5689A" w:rsidRPr="00B303C7" w:rsidRDefault="00E5689A" w:rsidP="00E5689A">
      <w:pPr>
        <w:spacing w:after="0" w:line="240" w:lineRule="auto"/>
        <w:ind w:left="2876" w:hanging="1425"/>
        <w:rPr>
          <w:rFonts w:ascii="Calibri" w:eastAsia="Times New Roman" w:hAnsi="Calibri" w:cs="Times New Roman"/>
          <w:lang w:eastAsia="en-GB"/>
        </w:rPr>
      </w:pPr>
      <w:r w:rsidRPr="00B303C7">
        <w:rPr>
          <w:rFonts w:ascii="Calibri" w:eastAsia="Times New Roman" w:hAnsi="Calibri" w:cs="Times New Roman"/>
          <w:lang w:eastAsia="en-GB"/>
        </w:rPr>
        <w:t>01/08/2019</w:t>
      </w:r>
      <w:r w:rsidRPr="00B303C7">
        <w:rPr>
          <w:rFonts w:ascii="Calibri" w:eastAsia="Times New Roman" w:hAnsi="Calibri" w:cs="Times New Roman"/>
          <w:lang w:eastAsia="en-GB"/>
        </w:rPr>
        <w:tab/>
        <w:t>Suffolk Resident</w:t>
      </w:r>
      <w:r>
        <w:rPr>
          <w:rFonts w:ascii="Calibri" w:eastAsia="Times New Roman" w:hAnsi="Calibri" w:cs="Times New Roman"/>
          <w:lang w:eastAsia="en-GB"/>
        </w:rPr>
        <w:t xml:space="preserve"> - </w:t>
      </w:r>
      <w:r w:rsidRPr="00B303C7">
        <w:rPr>
          <w:rFonts w:ascii="Calibri" w:eastAsia="Times New Roman" w:hAnsi="Calibri" w:cs="Times New Roman"/>
          <w:lang w:eastAsia="en-GB"/>
        </w:rPr>
        <w:t>Mummy Moments:  Slow Wight Travel Guide/IW Walking Festival</w:t>
      </w:r>
    </w:p>
    <w:p w14:paraId="122B8D49"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August</w:t>
      </w:r>
      <w:r>
        <w:rPr>
          <w:rFonts w:ascii="Calibri" w:eastAsia="Times New Roman" w:hAnsi="Calibri" w:cs="Times New Roman"/>
          <w:lang w:eastAsia="en-GB"/>
        </w:rPr>
        <w:tab/>
      </w:r>
      <w:r w:rsidRPr="00B303C7">
        <w:rPr>
          <w:rFonts w:ascii="Calibri" w:eastAsia="Times New Roman" w:hAnsi="Calibri" w:cs="Times New Roman"/>
          <w:lang w:eastAsia="en-GB"/>
        </w:rPr>
        <w:t>Discover Touring (online magazine)</w:t>
      </w:r>
      <w:r>
        <w:rPr>
          <w:rFonts w:ascii="Calibri" w:eastAsia="Times New Roman" w:hAnsi="Calibri" w:cs="Times New Roman"/>
          <w:lang w:eastAsia="en-GB"/>
        </w:rPr>
        <w:t xml:space="preserve"> - </w:t>
      </w:r>
      <w:r w:rsidRPr="00B303C7">
        <w:rPr>
          <w:rFonts w:ascii="Calibri" w:eastAsia="Times New Roman" w:hAnsi="Calibri" w:cs="Times New Roman"/>
          <w:lang w:eastAsia="en-GB"/>
        </w:rPr>
        <w:t>Fit for a Queen/Victoria's Island Trail - 5 pages includ</w:t>
      </w:r>
      <w:r>
        <w:rPr>
          <w:rFonts w:ascii="Calibri" w:eastAsia="Times New Roman" w:hAnsi="Calibri" w:cs="Times New Roman"/>
          <w:lang w:eastAsia="en-GB"/>
        </w:rPr>
        <w:t>i</w:t>
      </w:r>
      <w:r w:rsidRPr="00B303C7">
        <w:rPr>
          <w:rFonts w:ascii="Calibri" w:eastAsia="Times New Roman" w:hAnsi="Calibri" w:cs="Times New Roman"/>
          <w:lang w:eastAsia="en-GB"/>
        </w:rPr>
        <w:t xml:space="preserve">ng the front page </w:t>
      </w:r>
    </w:p>
    <w:p w14:paraId="2BD7E158"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05/08/2019</w:t>
      </w:r>
      <w:r w:rsidRPr="00B303C7">
        <w:rPr>
          <w:rFonts w:ascii="Calibri" w:eastAsia="Times New Roman" w:hAnsi="Calibri" w:cs="Times New Roman"/>
          <w:lang w:eastAsia="en-GB"/>
        </w:rPr>
        <w:tab/>
        <w:t>Travel Begins at 40 (web)</w:t>
      </w:r>
      <w:r>
        <w:rPr>
          <w:rFonts w:ascii="Calibri" w:eastAsia="Times New Roman" w:hAnsi="Calibri" w:cs="Times New Roman"/>
          <w:lang w:eastAsia="en-GB"/>
        </w:rPr>
        <w:t xml:space="preserve"> - </w:t>
      </w:r>
      <w:r w:rsidRPr="00B303C7">
        <w:rPr>
          <w:rFonts w:ascii="Calibri" w:eastAsia="Times New Roman" w:hAnsi="Calibri" w:cs="Times New Roman"/>
          <w:lang w:eastAsia="en-GB"/>
        </w:rPr>
        <w:t>Isle of Wight Garlic Festival</w:t>
      </w:r>
    </w:p>
    <w:p w14:paraId="13ECACD0"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15/08/2019</w:t>
      </w:r>
      <w:r w:rsidRPr="00B303C7">
        <w:rPr>
          <w:rFonts w:ascii="Calibri" w:eastAsia="Times New Roman" w:hAnsi="Calibri" w:cs="Times New Roman"/>
          <w:lang w:eastAsia="en-GB"/>
        </w:rPr>
        <w:tab/>
        <w:t>Waitrose Weekend mag</w:t>
      </w:r>
      <w:r w:rsidRPr="00B303C7">
        <w:rPr>
          <w:rFonts w:ascii="Calibri" w:eastAsia="Times New Roman" w:hAnsi="Calibri" w:cs="Times New Roman"/>
          <w:lang w:eastAsia="en-GB"/>
        </w:rPr>
        <w:tab/>
        <w:t>Events round-up:   Garlic Festival</w:t>
      </w:r>
    </w:p>
    <w:p w14:paraId="79AE51BE"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August</w:t>
      </w:r>
      <w:r w:rsidRPr="00B303C7">
        <w:rPr>
          <w:rFonts w:ascii="Calibri" w:eastAsia="Times New Roman" w:hAnsi="Calibri" w:cs="Times New Roman"/>
          <w:lang w:eastAsia="en-GB"/>
        </w:rPr>
        <w:tab/>
      </w:r>
      <w:r>
        <w:rPr>
          <w:rFonts w:ascii="Calibri" w:eastAsia="Times New Roman" w:hAnsi="Calibri" w:cs="Times New Roman"/>
          <w:lang w:eastAsia="en-GB"/>
        </w:rPr>
        <w:tab/>
      </w:r>
      <w:r w:rsidRPr="00B303C7">
        <w:rPr>
          <w:rFonts w:ascii="Calibri" w:eastAsia="Times New Roman" w:hAnsi="Calibri" w:cs="Times New Roman"/>
          <w:lang w:eastAsia="en-GB"/>
        </w:rPr>
        <w:t>A Life Well Travelled (blog)</w:t>
      </w:r>
      <w:r>
        <w:rPr>
          <w:rFonts w:ascii="Calibri" w:eastAsia="Times New Roman" w:hAnsi="Calibri" w:cs="Times New Roman"/>
          <w:lang w:eastAsia="en-GB"/>
        </w:rPr>
        <w:t xml:space="preserve"> - </w:t>
      </w:r>
      <w:r w:rsidRPr="00B303C7">
        <w:rPr>
          <w:rFonts w:ascii="Calibri" w:eastAsia="Times New Roman" w:hAnsi="Calibri" w:cs="Times New Roman"/>
          <w:lang w:eastAsia="en-GB"/>
        </w:rPr>
        <w:t xml:space="preserve">Ventnor Fringe:  A Visitor's Guide </w:t>
      </w:r>
    </w:p>
    <w:p w14:paraId="2F82F058"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August</w:t>
      </w:r>
      <w:r w:rsidRPr="00B303C7">
        <w:rPr>
          <w:rFonts w:ascii="Calibri" w:eastAsia="Times New Roman" w:hAnsi="Calibri" w:cs="Times New Roman"/>
          <w:lang w:eastAsia="en-GB"/>
        </w:rPr>
        <w:tab/>
      </w:r>
      <w:r>
        <w:rPr>
          <w:rFonts w:ascii="Calibri" w:eastAsia="Times New Roman" w:hAnsi="Calibri" w:cs="Times New Roman"/>
          <w:lang w:eastAsia="en-GB"/>
        </w:rPr>
        <w:tab/>
      </w:r>
      <w:r w:rsidRPr="00B303C7">
        <w:rPr>
          <w:rFonts w:ascii="Calibri" w:eastAsia="Times New Roman" w:hAnsi="Calibri" w:cs="Times New Roman"/>
          <w:lang w:eastAsia="en-GB"/>
        </w:rPr>
        <w:t>A Life Well Travelled (blog)</w:t>
      </w:r>
      <w:r>
        <w:rPr>
          <w:rFonts w:ascii="Calibri" w:eastAsia="Times New Roman" w:hAnsi="Calibri" w:cs="Times New Roman"/>
          <w:lang w:eastAsia="en-GB"/>
        </w:rPr>
        <w:t xml:space="preserve"> - </w:t>
      </w:r>
      <w:r w:rsidRPr="00B303C7">
        <w:rPr>
          <w:rFonts w:ascii="Calibri" w:eastAsia="Times New Roman" w:hAnsi="Calibri" w:cs="Times New Roman"/>
          <w:lang w:eastAsia="en-GB"/>
        </w:rPr>
        <w:t xml:space="preserve">The Royal Hotel </w:t>
      </w:r>
    </w:p>
    <w:p w14:paraId="4D4B1F6F"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August</w:t>
      </w:r>
      <w:r w:rsidRPr="00B303C7">
        <w:rPr>
          <w:rFonts w:ascii="Calibri" w:eastAsia="Times New Roman" w:hAnsi="Calibri" w:cs="Times New Roman"/>
          <w:lang w:eastAsia="en-GB"/>
        </w:rPr>
        <w:tab/>
      </w:r>
      <w:r>
        <w:rPr>
          <w:rFonts w:ascii="Calibri" w:eastAsia="Times New Roman" w:hAnsi="Calibri" w:cs="Times New Roman"/>
          <w:lang w:eastAsia="en-GB"/>
        </w:rPr>
        <w:tab/>
      </w:r>
      <w:r w:rsidRPr="00B303C7">
        <w:rPr>
          <w:rFonts w:ascii="Calibri" w:eastAsia="Times New Roman" w:hAnsi="Calibri" w:cs="Times New Roman"/>
          <w:lang w:eastAsia="en-GB"/>
        </w:rPr>
        <w:t>A Life Well Travelled (blog)</w:t>
      </w:r>
      <w:r>
        <w:rPr>
          <w:rFonts w:ascii="Calibri" w:eastAsia="Times New Roman" w:hAnsi="Calibri" w:cs="Times New Roman"/>
          <w:lang w:eastAsia="en-GB"/>
        </w:rPr>
        <w:t xml:space="preserve"> - </w:t>
      </w:r>
      <w:r w:rsidRPr="00B303C7">
        <w:rPr>
          <w:rFonts w:ascii="Calibri" w:eastAsia="Times New Roman" w:hAnsi="Calibri" w:cs="Times New Roman"/>
          <w:lang w:eastAsia="en-GB"/>
        </w:rPr>
        <w:t xml:space="preserve">Isle of Wight:  A travel guide </w:t>
      </w:r>
    </w:p>
    <w:p w14:paraId="5601B965" w14:textId="77777777" w:rsidR="00E5689A"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10/08/2019</w:t>
      </w:r>
      <w:r w:rsidRPr="00B303C7">
        <w:rPr>
          <w:rFonts w:ascii="Calibri" w:eastAsia="Times New Roman" w:hAnsi="Calibri" w:cs="Times New Roman"/>
          <w:lang w:eastAsia="en-GB"/>
        </w:rPr>
        <w:tab/>
        <w:t>Isle of Wight/You Tube</w:t>
      </w:r>
      <w:r w:rsidRPr="00B303C7">
        <w:rPr>
          <w:rFonts w:ascii="Calibri" w:eastAsia="Times New Roman" w:hAnsi="Calibri" w:cs="Times New Roman"/>
          <w:lang w:eastAsia="en-GB"/>
        </w:rPr>
        <w:tab/>
      </w:r>
      <w:r>
        <w:rPr>
          <w:rFonts w:ascii="Calibri" w:eastAsia="Times New Roman" w:hAnsi="Calibri" w:cs="Times New Roman"/>
          <w:lang w:eastAsia="en-GB"/>
        </w:rPr>
        <w:t xml:space="preserve">- </w:t>
      </w:r>
      <w:r w:rsidRPr="00B303C7">
        <w:rPr>
          <w:rFonts w:ascii="Calibri" w:eastAsia="Times New Roman" w:hAnsi="Calibri" w:cs="Times New Roman"/>
          <w:lang w:eastAsia="en-GB"/>
        </w:rPr>
        <w:t xml:space="preserve">Isle of Wight Travel Guide </w:t>
      </w:r>
    </w:p>
    <w:p w14:paraId="1B3229E4"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F2713D">
        <w:rPr>
          <w:rFonts w:ascii="Calibri" w:eastAsia="Times New Roman" w:hAnsi="Calibri" w:cs="Times New Roman"/>
          <w:lang w:eastAsia="en-GB"/>
        </w:rPr>
        <w:t>10/08/2019</w:t>
      </w:r>
      <w:r w:rsidRPr="00F2713D">
        <w:rPr>
          <w:rFonts w:ascii="Calibri" w:eastAsia="Times New Roman" w:hAnsi="Calibri" w:cs="Times New Roman"/>
          <w:lang w:eastAsia="en-GB"/>
        </w:rPr>
        <w:tab/>
        <w:t xml:space="preserve">Travelsupermarket.com </w:t>
      </w:r>
      <w:r>
        <w:rPr>
          <w:rFonts w:ascii="Calibri" w:eastAsia="Times New Roman" w:hAnsi="Calibri" w:cs="Times New Roman"/>
          <w:lang w:eastAsia="en-GB"/>
        </w:rPr>
        <w:t xml:space="preserve">- </w:t>
      </w:r>
      <w:r w:rsidRPr="00F2713D">
        <w:rPr>
          <w:rFonts w:ascii="Calibri" w:eastAsia="Times New Roman" w:hAnsi="Calibri" w:cs="Times New Roman"/>
          <w:lang w:eastAsia="en-GB"/>
        </w:rPr>
        <w:t xml:space="preserve">10 of the best outdoor activities this summer:  Tree Climbing </w:t>
      </w:r>
      <w:r w:rsidRPr="00F2713D">
        <w:rPr>
          <w:rFonts w:ascii="Calibri" w:eastAsia="Times New Roman" w:hAnsi="Calibri" w:cs="Times New Roman"/>
          <w:lang w:eastAsia="en-GB"/>
        </w:rPr>
        <w:tab/>
      </w:r>
    </w:p>
    <w:p w14:paraId="6E7DCD44" w14:textId="77777777" w:rsidR="00E5689A" w:rsidRPr="00B303C7" w:rsidRDefault="00E5689A" w:rsidP="00E5689A">
      <w:pPr>
        <w:spacing w:after="0" w:line="240" w:lineRule="auto"/>
        <w:ind w:left="2876" w:hanging="1425"/>
        <w:rPr>
          <w:rFonts w:ascii="Calibri" w:eastAsia="Times New Roman" w:hAnsi="Calibri" w:cs="Times New Roman"/>
          <w:lang w:eastAsia="en-GB"/>
        </w:rPr>
      </w:pPr>
      <w:r w:rsidRPr="00B303C7">
        <w:rPr>
          <w:rFonts w:ascii="Calibri" w:eastAsia="Times New Roman" w:hAnsi="Calibri" w:cs="Times New Roman"/>
          <w:lang w:eastAsia="en-GB"/>
        </w:rPr>
        <w:t>18/08/2019</w:t>
      </w:r>
      <w:r w:rsidRPr="00B303C7">
        <w:rPr>
          <w:rFonts w:ascii="Calibri" w:eastAsia="Times New Roman" w:hAnsi="Calibri" w:cs="Times New Roman"/>
          <w:lang w:eastAsia="en-GB"/>
        </w:rPr>
        <w:tab/>
        <w:t>Travel Mail on Sunday (India)</w:t>
      </w:r>
      <w:r>
        <w:rPr>
          <w:rFonts w:ascii="Calibri" w:eastAsia="Times New Roman" w:hAnsi="Calibri" w:cs="Times New Roman"/>
          <w:lang w:eastAsia="en-GB"/>
        </w:rPr>
        <w:t xml:space="preserve"> - </w:t>
      </w:r>
      <w:r w:rsidRPr="00B303C7">
        <w:rPr>
          <w:rFonts w:ascii="Calibri" w:eastAsia="Times New Roman" w:hAnsi="Calibri" w:cs="Times New Roman"/>
          <w:lang w:eastAsia="en-GB"/>
        </w:rPr>
        <w:t xml:space="preserve">Footloose in Dino Country (double-page spread) </w:t>
      </w:r>
    </w:p>
    <w:p w14:paraId="6B38A7CE"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16-Aug</w:t>
      </w:r>
      <w:r w:rsidRPr="00B303C7">
        <w:rPr>
          <w:rFonts w:ascii="Calibri" w:eastAsia="Times New Roman" w:hAnsi="Calibri" w:cs="Times New Roman"/>
          <w:lang w:eastAsia="en-GB"/>
        </w:rPr>
        <w:tab/>
      </w:r>
      <w:r>
        <w:rPr>
          <w:rFonts w:ascii="Calibri" w:eastAsia="Times New Roman" w:hAnsi="Calibri" w:cs="Times New Roman"/>
          <w:lang w:eastAsia="en-GB"/>
        </w:rPr>
        <w:tab/>
      </w:r>
      <w:r w:rsidRPr="00B303C7">
        <w:rPr>
          <w:rFonts w:ascii="Calibri" w:eastAsia="Times New Roman" w:hAnsi="Calibri" w:cs="Times New Roman"/>
          <w:lang w:eastAsia="en-GB"/>
        </w:rPr>
        <w:t>Silver Travel Advisor (web)</w:t>
      </w:r>
      <w:r>
        <w:rPr>
          <w:rFonts w:ascii="Calibri" w:eastAsia="Times New Roman" w:hAnsi="Calibri" w:cs="Times New Roman"/>
          <w:lang w:eastAsia="en-GB"/>
        </w:rPr>
        <w:t xml:space="preserve"> - </w:t>
      </w:r>
      <w:r w:rsidRPr="00B303C7">
        <w:rPr>
          <w:rFonts w:ascii="Calibri" w:eastAsia="Times New Roman" w:hAnsi="Calibri" w:cs="Times New Roman"/>
          <w:lang w:eastAsia="en-GB"/>
        </w:rPr>
        <w:t>Cruising to the Isle of Wight</w:t>
      </w:r>
    </w:p>
    <w:p w14:paraId="778A7EA5" w14:textId="77777777" w:rsidR="00E5689A" w:rsidRPr="00B303C7" w:rsidRDefault="00E5689A" w:rsidP="00E5689A">
      <w:pPr>
        <w:spacing w:after="0" w:line="240" w:lineRule="auto"/>
        <w:ind w:left="2891" w:hanging="1440"/>
        <w:rPr>
          <w:rFonts w:ascii="Calibri" w:eastAsia="Times New Roman" w:hAnsi="Calibri" w:cs="Times New Roman"/>
          <w:lang w:eastAsia="en-GB"/>
        </w:rPr>
      </w:pPr>
      <w:r w:rsidRPr="00B303C7">
        <w:rPr>
          <w:rFonts w:ascii="Calibri" w:eastAsia="Times New Roman" w:hAnsi="Calibri" w:cs="Times New Roman"/>
          <w:lang w:eastAsia="en-GB"/>
        </w:rPr>
        <w:t>16-Aug</w:t>
      </w:r>
      <w:r w:rsidRPr="00B303C7">
        <w:rPr>
          <w:rFonts w:ascii="Calibri" w:eastAsia="Times New Roman" w:hAnsi="Calibri" w:cs="Times New Roman"/>
          <w:lang w:eastAsia="en-GB"/>
        </w:rPr>
        <w:tab/>
        <w:t>Boundless (web)</w:t>
      </w:r>
      <w:r>
        <w:rPr>
          <w:rFonts w:ascii="Calibri" w:eastAsia="Times New Roman" w:hAnsi="Calibri" w:cs="Times New Roman"/>
          <w:lang w:eastAsia="en-GB"/>
        </w:rPr>
        <w:t xml:space="preserve"> - </w:t>
      </w:r>
      <w:r w:rsidRPr="00B303C7">
        <w:rPr>
          <w:rFonts w:ascii="Calibri" w:eastAsia="Times New Roman" w:hAnsi="Calibri" w:cs="Times New Roman"/>
          <w:lang w:eastAsia="en-GB"/>
        </w:rPr>
        <w:t>48 hours on the Isle of Wight: make the most of a weekend escape</w:t>
      </w:r>
    </w:p>
    <w:p w14:paraId="1729870A" w14:textId="77777777" w:rsidR="00E5689A" w:rsidRPr="00B303C7" w:rsidRDefault="00E5689A" w:rsidP="00E5689A">
      <w:pPr>
        <w:spacing w:after="0" w:line="240" w:lineRule="auto"/>
        <w:ind w:left="1451"/>
        <w:rPr>
          <w:rFonts w:ascii="Calibri" w:eastAsia="Times New Roman" w:hAnsi="Calibri" w:cs="Times New Roman"/>
          <w:lang w:eastAsia="en-GB"/>
        </w:rPr>
      </w:pPr>
      <w:r w:rsidRPr="00B303C7">
        <w:rPr>
          <w:rFonts w:ascii="Calibri" w:eastAsia="Times New Roman" w:hAnsi="Calibri" w:cs="Times New Roman"/>
          <w:lang w:eastAsia="en-GB"/>
        </w:rPr>
        <w:t>21-Aug</w:t>
      </w:r>
      <w:r w:rsidRPr="00B303C7">
        <w:rPr>
          <w:rFonts w:ascii="Calibri" w:eastAsia="Times New Roman" w:hAnsi="Calibri" w:cs="Times New Roman"/>
          <w:lang w:eastAsia="en-GB"/>
        </w:rPr>
        <w:tab/>
      </w:r>
      <w:r>
        <w:rPr>
          <w:rFonts w:ascii="Calibri" w:eastAsia="Times New Roman" w:hAnsi="Calibri" w:cs="Times New Roman"/>
          <w:lang w:eastAsia="en-GB"/>
        </w:rPr>
        <w:tab/>
      </w:r>
      <w:r w:rsidRPr="00B303C7">
        <w:rPr>
          <w:rFonts w:ascii="Calibri" w:eastAsia="Times New Roman" w:hAnsi="Calibri" w:cs="Times New Roman"/>
          <w:lang w:eastAsia="en-GB"/>
        </w:rPr>
        <w:t xml:space="preserve">Cycling Europe (web) </w:t>
      </w:r>
      <w:r>
        <w:rPr>
          <w:rFonts w:ascii="Calibri" w:eastAsia="Times New Roman" w:hAnsi="Calibri" w:cs="Times New Roman"/>
          <w:lang w:eastAsia="en-GB"/>
        </w:rPr>
        <w:t xml:space="preserve">- </w:t>
      </w:r>
      <w:r w:rsidRPr="00B303C7">
        <w:rPr>
          <w:rFonts w:ascii="Calibri" w:eastAsia="Times New Roman" w:hAnsi="Calibri" w:cs="Times New Roman"/>
          <w:lang w:eastAsia="en-GB"/>
        </w:rPr>
        <w:t>Cycling the Isle of Wight</w:t>
      </w:r>
    </w:p>
    <w:p w14:paraId="2F2E514B" w14:textId="77777777" w:rsidR="00E5689A" w:rsidRPr="00B303C7" w:rsidRDefault="00E5689A" w:rsidP="00E5689A">
      <w:pPr>
        <w:spacing w:after="0" w:line="240" w:lineRule="auto"/>
        <w:ind w:left="2876" w:hanging="1425"/>
        <w:rPr>
          <w:rFonts w:ascii="Calibri" w:eastAsia="Times New Roman" w:hAnsi="Calibri" w:cs="Times New Roman"/>
          <w:lang w:eastAsia="en-GB"/>
        </w:rPr>
      </w:pPr>
      <w:r w:rsidRPr="00B303C7">
        <w:rPr>
          <w:rFonts w:ascii="Calibri" w:eastAsia="Times New Roman" w:hAnsi="Calibri" w:cs="Times New Roman"/>
          <w:lang w:eastAsia="en-GB"/>
        </w:rPr>
        <w:t>23/0</w:t>
      </w:r>
      <w:r>
        <w:rPr>
          <w:rFonts w:ascii="Calibri" w:eastAsia="Times New Roman" w:hAnsi="Calibri" w:cs="Times New Roman"/>
          <w:lang w:eastAsia="en-GB"/>
        </w:rPr>
        <w:t>8</w:t>
      </w:r>
      <w:r w:rsidRPr="00B303C7">
        <w:rPr>
          <w:rFonts w:ascii="Calibri" w:eastAsia="Times New Roman" w:hAnsi="Calibri" w:cs="Times New Roman"/>
          <w:lang w:eastAsia="en-GB"/>
        </w:rPr>
        <w:t>/2019</w:t>
      </w:r>
      <w:r w:rsidRPr="00B303C7">
        <w:rPr>
          <w:rFonts w:ascii="Calibri" w:eastAsia="Times New Roman" w:hAnsi="Calibri" w:cs="Times New Roman"/>
          <w:lang w:eastAsia="en-GB"/>
        </w:rPr>
        <w:tab/>
        <w:t>Guardian Travel</w:t>
      </w:r>
      <w:r w:rsidRPr="00B303C7">
        <w:rPr>
          <w:rFonts w:ascii="Calibri" w:eastAsia="Times New Roman" w:hAnsi="Calibri" w:cs="Times New Roman"/>
          <w:lang w:eastAsia="en-GB"/>
        </w:rPr>
        <w:tab/>
        <w:t>Good Nature:  citizen science trips in the UK:  Under the Pier</w:t>
      </w:r>
    </w:p>
    <w:p w14:paraId="57CF4159" w14:textId="682B259D" w:rsidR="00E004E6" w:rsidRDefault="00E5689A" w:rsidP="00E475B0">
      <w:pPr>
        <w:ind w:left="2876" w:hanging="1447"/>
      </w:pPr>
      <w:r w:rsidRPr="00B303C7">
        <w:rPr>
          <w:rFonts w:ascii="Calibri" w:eastAsia="Times New Roman" w:hAnsi="Calibri" w:cs="Times New Roman"/>
          <w:lang w:eastAsia="en-GB"/>
        </w:rPr>
        <w:t>23/0</w:t>
      </w:r>
      <w:r>
        <w:rPr>
          <w:rFonts w:ascii="Calibri" w:eastAsia="Times New Roman" w:hAnsi="Calibri" w:cs="Times New Roman"/>
          <w:lang w:eastAsia="en-GB"/>
        </w:rPr>
        <w:t>8</w:t>
      </w:r>
      <w:r w:rsidRPr="00B303C7">
        <w:rPr>
          <w:rFonts w:ascii="Calibri" w:eastAsia="Times New Roman" w:hAnsi="Calibri" w:cs="Times New Roman"/>
          <w:lang w:eastAsia="en-GB"/>
        </w:rPr>
        <w:t>/2019</w:t>
      </w:r>
      <w:r w:rsidRPr="00B303C7">
        <w:rPr>
          <w:rFonts w:ascii="Calibri" w:eastAsia="Times New Roman" w:hAnsi="Calibri" w:cs="Times New Roman"/>
          <w:lang w:eastAsia="en-GB"/>
        </w:rPr>
        <w:tab/>
        <w:t>Guardian Travel (web)</w:t>
      </w:r>
      <w:r w:rsidRPr="00B303C7">
        <w:rPr>
          <w:rFonts w:ascii="Calibri" w:eastAsia="Times New Roman" w:hAnsi="Calibri" w:cs="Times New Roman"/>
          <w:lang w:eastAsia="en-GB"/>
        </w:rPr>
        <w:tab/>
        <w:t>Good Nature:  citizen science trips in the UK:  Under the Pier</w:t>
      </w:r>
    </w:p>
    <w:p w14:paraId="1464A4CC" w14:textId="284A5D45" w:rsidR="002505C2" w:rsidRDefault="002505C2" w:rsidP="002505C2">
      <w:pPr>
        <w:pStyle w:val="ListParagraph"/>
        <w:numPr>
          <w:ilvl w:val="1"/>
          <w:numId w:val="2"/>
        </w:numPr>
        <w:spacing w:after="0" w:line="240" w:lineRule="auto"/>
      </w:pPr>
      <w:r>
        <w:t xml:space="preserve">In addition to the specific press work undertaken and facilitated, the press team have also taken part in other </w:t>
      </w:r>
      <w:r w:rsidR="00AF5B14">
        <w:t xml:space="preserve">media facilitation </w:t>
      </w:r>
      <w:r>
        <w:t>activities</w:t>
      </w:r>
      <w:r w:rsidR="00AF5B14">
        <w:t xml:space="preserve"> and have welcomed the following journalists and influencers</w:t>
      </w:r>
      <w:r>
        <w:t>:</w:t>
      </w:r>
    </w:p>
    <w:p w14:paraId="4CC15E46" w14:textId="314A9373" w:rsidR="001576DB" w:rsidRDefault="001576DB" w:rsidP="001576DB">
      <w:pPr>
        <w:pStyle w:val="ListParagraph"/>
        <w:spacing w:after="0" w:line="240" w:lineRule="auto"/>
      </w:pPr>
    </w:p>
    <w:p w14:paraId="43A45C41" w14:textId="42C12646" w:rsidR="001576DB" w:rsidRDefault="001576DB" w:rsidP="001576DB">
      <w:pPr>
        <w:ind w:left="720" w:firstLine="709"/>
        <w:rPr>
          <w:b/>
        </w:rPr>
      </w:pPr>
      <w:r w:rsidRPr="001576DB">
        <w:rPr>
          <w:b/>
        </w:rPr>
        <w:t>Media</w:t>
      </w:r>
      <w:r w:rsidR="00AF5B14">
        <w:rPr>
          <w:b/>
        </w:rPr>
        <w:t xml:space="preserve"> and influencer</w:t>
      </w:r>
      <w:r w:rsidRPr="001576DB">
        <w:rPr>
          <w:b/>
        </w:rPr>
        <w:t xml:space="preserve"> visits: </w:t>
      </w:r>
    </w:p>
    <w:p w14:paraId="06E630BD" w14:textId="79BBA66B" w:rsidR="00E5689A" w:rsidRDefault="00E5689A" w:rsidP="001576DB">
      <w:pPr>
        <w:ind w:left="720" w:firstLine="709"/>
        <w:rPr>
          <w:b/>
        </w:rPr>
      </w:pPr>
      <w:r w:rsidRPr="00E5689A">
        <w:rPr>
          <w:noProof/>
        </w:rPr>
        <w:drawing>
          <wp:inline distT="0" distB="0" distL="0" distR="0" wp14:anchorId="49A75C29" wp14:editId="0B692707">
            <wp:extent cx="5731510" cy="2894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894330"/>
                    </a:xfrm>
                    <a:prstGeom prst="rect">
                      <a:avLst/>
                    </a:prstGeom>
                    <a:noFill/>
                    <a:ln>
                      <a:noFill/>
                    </a:ln>
                  </pic:spPr>
                </pic:pic>
              </a:graphicData>
            </a:graphic>
          </wp:inline>
        </w:drawing>
      </w:r>
    </w:p>
    <w:p w14:paraId="576C7D97" w14:textId="744EB615" w:rsidR="00F82029" w:rsidRPr="00F82029" w:rsidRDefault="00F82029" w:rsidP="00F82029"/>
    <w:p w14:paraId="37A2D5BF" w14:textId="040E49D9" w:rsidR="00F82029" w:rsidRDefault="00F82029" w:rsidP="00F82029">
      <w:pPr>
        <w:pStyle w:val="ListParagraph"/>
        <w:numPr>
          <w:ilvl w:val="0"/>
          <w:numId w:val="2"/>
        </w:numPr>
        <w:rPr>
          <w:b/>
        </w:rPr>
      </w:pPr>
      <w:r w:rsidRPr="00F82029">
        <w:rPr>
          <w:b/>
        </w:rPr>
        <w:t>IOW / Industry press and communications impact / report</w:t>
      </w:r>
    </w:p>
    <w:p w14:paraId="3333AB7A" w14:textId="77777777" w:rsidR="00E55079" w:rsidRPr="00F82029" w:rsidRDefault="00E55079" w:rsidP="00E55079">
      <w:pPr>
        <w:pStyle w:val="ListParagraph"/>
        <w:rPr>
          <w:b/>
        </w:rPr>
      </w:pPr>
    </w:p>
    <w:p w14:paraId="1238E884" w14:textId="1AD401E9" w:rsidR="00E55079" w:rsidRDefault="00E55079" w:rsidP="00E55079">
      <w:pPr>
        <w:pStyle w:val="ListParagraph"/>
        <w:numPr>
          <w:ilvl w:val="1"/>
          <w:numId w:val="2"/>
        </w:numPr>
      </w:pPr>
      <w:r>
        <w:t xml:space="preserve">Local / industry press communications especially linking with BID levy payers across the island is a priority for the organisation and has been given </w:t>
      </w:r>
      <w:r w:rsidR="000F02CF">
        <w:t>its</w:t>
      </w:r>
      <w:r>
        <w:t xml:space="preserve"> own focus, as this is an important route to market locally and with our BID levy payers.</w:t>
      </w:r>
    </w:p>
    <w:p w14:paraId="5160AB75" w14:textId="77777777" w:rsidR="000D4D1C" w:rsidRDefault="000D4D1C" w:rsidP="000D4D1C">
      <w:pPr>
        <w:pStyle w:val="ListParagraph"/>
        <w:ind w:left="1429"/>
      </w:pPr>
    </w:p>
    <w:p w14:paraId="2CB56DA0" w14:textId="2CE2D99D" w:rsidR="00E55079" w:rsidRDefault="00E55079" w:rsidP="000D4D1C">
      <w:pPr>
        <w:pStyle w:val="ListParagraph"/>
        <w:numPr>
          <w:ilvl w:val="1"/>
          <w:numId w:val="2"/>
        </w:numPr>
      </w:pPr>
      <w:r>
        <w:t xml:space="preserve">The YTD (1st Jan till </w:t>
      </w:r>
      <w:r w:rsidR="005744D9">
        <w:t>31</w:t>
      </w:r>
      <w:r w:rsidR="005744D9" w:rsidRPr="005744D9">
        <w:rPr>
          <w:vertAlign w:val="superscript"/>
        </w:rPr>
        <w:t>st</w:t>
      </w:r>
      <w:r w:rsidR="005744D9">
        <w:t xml:space="preserve"> </w:t>
      </w:r>
      <w:r w:rsidR="0097528F">
        <w:t>August</w:t>
      </w:r>
      <w:r w:rsidR="001576DB">
        <w:t xml:space="preserve"> </w:t>
      </w:r>
      <w:r>
        <w:t>201</w:t>
      </w:r>
      <w:r w:rsidR="00177708">
        <w:t>9</w:t>
      </w:r>
      <w:r>
        <w:t xml:space="preserve">) local AVE is valued at – </w:t>
      </w:r>
      <w:r w:rsidRPr="002505C2">
        <w:rPr>
          <w:b/>
        </w:rPr>
        <w:t>£</w:t>
      </w:r>
      <w:r w:rsidR="0097528F">
        <w:rPr>
          <w:b/>
        </w:rPr>
        <w:t>105,938</w:t>
      </w:r>
    </w:p>
    <w:p w14:paraId="473B5BCE" w14:textId="4E977151" w:rsidR="00E55079" w:rsidRDefault="00E55079" w:rsidP="00E55079">
      <w:pPr>
        <w:pStyle w:val="ListParagraph"/>
        <w:ind w:left="1429"/>
      </w:pPr>
    </w:p>
    <w:p w14:paraId="7F7F7762" w14:textId="6C02A2F7" w:rsidR="001A4676" w:rsidRDefault="00E55079" w:rsidP="001576DB">
      <w:pPr>
        <w:pStyle w:val="ListParagraph"/>
        <w:ind w:left="1429"/>
        <w:rPr>
          <w:b/>
        </w:rPr>
      </w:pPr>
      <w:r>
        <w:t xml:space="preserve">The specific (1st </w:t>
      </w:r>
      <w:r w:rsidR="0097528F">
        <w:t>June</w:t>
      </w:r>
      <w:r w:rsidR="00F67EC3">
        <w:t xml:space="preserve"> </w:t>
      </w:r>
      <w:r>
        <w:t xml:space="preserve">till </w:t>
      </w:r>
      <w:r w:rsidR="005744D9">
        <w:t>31</w:t>
      </w:r>
      <w:r w:rsidR="005744D9" w:rsidRPr="005744D9">
        <w:rPr>
          <w:vertAlign w:val="superscript"/>
        </w:rPr>
        <w:t>st</w:t>
      </w:r>
      <w:r w:rsidR="005744D9">
        <w:t xml:space="preserve"> </w:t>
      </w:r>
      <w:r w:rsidR="0097528F">
        <w:t xml:space="preserve">August </w:t>
      </w:r>
      <w:r w:rsidR="002505C2">
        <w:t>201</w:t>
      </w:r>
      <w:r w:rsidR="00177708">
        <w:t>9</w:t>
      </w:r>
      <w:r>
        <w:t xml:space="preserve">) </w:t>
      </w:r>
      <w:r w:rsidR="001576DB">
        <w:t>l</w:t>
      </w:r>
      <w:r>
        <w:t xml:space="preserve">ocal AVE equates to - </w:t>
      </w:r>
      <w:r w:rsidRPr="002505C2">
        <w:rPr>
          <w:b/>
        </w:rPr>
        <w:t>£</w:t>
      </w:r>
      <w:r w:rsidR="00BA0D7B">
        <w:rPr>
          <w:b/>
        </w:rPr>
        <w:t>3</w:t>
      </w:r>
      <w:r w:rsidR="0097528F">
        <w:rPr>
          <w:b/>
        </w:rPr>
        <w:t>7,948</w:t>
      </w:r>
    </w:p>
    <w:p w14:paraId="1DB67BC3" w14:textId="77777777" w:rsidR="001576DB" w:rsidRDefault="001576DB" w:rsidP="001576DB">
      <w:pPr>
        <w:pStyle w:val="ListParagraph"/>
        <w:ind w:left="1429"/>
      </w:pPr>
    </w:p>
    <w:p w14:paraId="0AE2B9FB" w14:textId="249AA50F" w:rsidR="00880987" w:rsidRDefault="00E55079" w:rsidP="005744D9">
      <w:pPr>
        <w:pStyle w:val="ListParagraph"/>
        <w:ind w:left="1429"/>
      </w:pPr>
      <w:r>
        <w:t xml:space="preserve">To enable Media outlets to consume </w:t>
      </w:r>
      <w:r w:rsidR="00177708">
        <w:t>our</w:t>
      </w:r>
      <w:r>
        <w:t xml:space="preserve"> messages more easily internal creation of content has been adopted by VIOW</w:t>
      </w:r>
      <w:r w:rsidR="001576DB">
        <w:t>, which seems to be reaping the benefits as more audio is being featured when delivered to the outlets, this also includes images. In addition to this, the approach also allows a certain degree of control of message.</w:t>
      </w:r>
    </w:p>
    <w:p w14:paraId="028A2FAF" w14:textId="6EC164C8" w:rsidR="00E55079" w:rsidRDefault="00E55079" w:rsidP="00E55079">
      <w:pPr>
        <w:pStyle w:val="ListParagraph"/>
        <w:ind w:left="1429"/>
      </w:pPr>
    </w:p>
    <w:p w14:paraId="3BC818DC" w14:textId="572144F8" w:rsidR="000D4D1C" w:rsidRDefault="00E55079" w:rsidP="000D4D1C">
      <w:pPr>
        <w:pStyle w:val="ListParagraph"/>
        <w:ind w:left="1429"/>
        <w:rPr>
          <w:b/>
        </w:rPr>
      </w:pPr>
      <w:bookmarkStart w:id="0" w:name="_Hlk525230706"/>
      <w:r>
        <w:t>The YTD number of Industry e-mails sent out</w:t>
      </w:r>
      <w:r w:rsidR="000D4D1C">
        <w:t xml:space="preserve"> </w:t>
      </w:r>
      <w:r>
        <w:t xml:space="preserve">from 1st January till </w:t>
      </w:r>
      <w:r w:rsidR="005744D9">
        <w:t>31</w:t>
      </w:r>
      <w:r w:rsidR="005744D9" w:rsidRPr="005744D9">
        <w:rPr>
          <w:vertAlign w:val="superscript"/>
        </w:rPr>
        <w:t>st</w:t>
      </w:r>
      <w:r w:rsidR="005744D9">
        <w:t xml:space="preserve"> </w:t>
      </w:r>
      <w:r w:rsidR="0097528F">
        <w:t xml:space="preserve">August </w:t>
      </w:r>
      <w:r>
        <w:t>201</w:t>
      </w:r>
      <w:r w:rsidR="00E63C5E">
        <w:t>9</w:t>
      </w:r>
      <w:r>
        <w:t xml:space="preserve"> - </w:t>
      </w:r>
      <w:r w:rsidR="0097528F">
        <w:rPr>
          <w:b/>
        </w:rPr>
        <w:t>96</w:t>
      </w:r>
    </w:p>
    <w:p w14:paraId="6603A0B5" w14:textId="77777777" w:rsidR="00BA0D7B" w:rsidRDefault="00BA0D7B" w:rsidP="000D4D1C">
      <w:pPr>
        <w:pStyle w:val="ListParagraph"/>
        <w:ind w:left="1429"/>
      </w:pPr>
    </w:p>
    <w:p w14:paraId="1101C7D6" w14:textId="2B737008" w:rsidR="00106DDF" w:rsidRDefault="00E55079" w:rsidP="00BA0D7B">
      <w:pPr>
        <w:pStyle w:val="ListParagraph"/>
        <w:ind w:left="1429"/>
        <w:rPr>
          <w:b/>
        </w:rPr>
      </w:pPr>
      <w:r>
        <w:t xml:space="preserve">Number of Industry e-mails sent out to the industry </w:t>
      </w:r>
      <w:r w:rsidR="005744D9">
        <w:t>for the period</w:t>
      </w:r>
      <w:r>
        <w:t xml:space="preserve"> </w:t>
      </w:r>
      <w:r w:rsidR="005744D9">
        <w:t>1</w:t>
      </w:r>
      <w:r w:rsidR="005744D9" w:rsidRPr="005744D9">
        <w:rPr>
          <w:vertAlign w:val="superscript"/>
        </w:rPr>
        <w:t>st</w:t>
      </w:r>
      <w:r w:rsidR="005744D9">
        <w:t xml:space="preserve"> </w:t>
      </w:r>
      <w:r w:rsidR="0097528F">
        <w:t>June</w:t>
      </w:r>
      <w:r w:rsidR="005744D9">
        <w:t xml:space="preserve"> </w:t>
      </w:r>
      <w:r>
        <w:t>till</w:t>
      </w:r>
      <w:r w:rsidR="005744D9">
        <w:t xml:space="preserve"> 31</w:t>
      </w:r>
      <w:r w:rsidR="005744D9" w:rsidRPr="005744D9">
        <w:rPr>
          <w:vertAlign w:val="superscript"/>
        </w:rPr>
        <w:t>st</w:t>
      </w:r>
      <w:r w:rsidR="005744D9">
        <w:t xml:space="preserve"> </w:t>
      </w:r>
      <w:r w:rsidR="0097528F">
        <w:t xml:space="preserve">August </w:t>
      </w:r>
      <w:r w:rsidR="00E63C5E">
        <w:t>2019</w:t>
      </w:r>
      <w:r>
        <w:t xml:space="preserve"> </w:t>
      </w:r>
      <w:r w:rsidR="000D4D1C">
        <w:t>–</w:t>
      </w:r>
      <w:r w:rsidR="00362C70">
        <w:t xml:space="preserve"> </w:t>
      </w:r>
      <w:r w:rsidR="0097528F">
        <w:rPr>
          <w:b/>
        </w:rPr>
        <w:t>12</w:t>
      </w:r>
    </w:p>
    <w:p w14:paraId="015F0DDA" w14:textId="77777777" w:rsidR="000D4D1C" w:rsidRDefault="000D4D1C" w:rsidP="000D4D1C">
      <w:pPr>
        <w:pStyle w:val="ListParagraph"/>
        <w:ind w:left="1429"/>
      </w:pPr>
    </w:p>
    <w:p w14:paraId="4BD71DBA" w14:textId="2C6A828C" w:rsidR="00E55079" w:rsidRDefault="000D4D1C" w:rsidP="000D4D1C">
      <w:pPr>
        <w:pStyle w:val="ListParagraph"/>
        <w:ind w:left="1429"/>
      </w:pPr>
      <w:r>
        <w:t>The overall</w:t>
      </w:r>
      <w:r w:rsidR="00E55079">
        <w:t xml:space="preserve"> sent rate</w:t>
      </w:r>
      <w:r>
        <w:t xml:space="preserve"> for the industry newsletter</w:t>
      </w:r>
      <w:r w:rsidR="00E55079">
        <w:t xml:space="preserve"> </w:t>
      </w:r>
      <w:r w:rsidR="005744D9">
        <w:t xml:space="preserve">is now </w:t>
      </w:r>
      <w:r w:rsidR="005744D9" w:rsidRPr="005744D9">
        <w:rPr>
          <w:b/>
          <w:bCs/>
        </w:rPr>
        <w:t>9</w:t>
      </w:r>
      <w:r w:rsidR="0097528F">
        <w:rPr>
          <w:b/>
          <w:bCs/>
        </w:rPr>
        <w:t>34</w:t>
      </w:r>
      <w:r w:rsidR="005744D9">
        <w:t>, this number is slightly down on the previous number shared, this relates to multiple site organisations and certain business closing.</w:t>
      </w:r>
    </w:p>
    <w:p w14:paraId="346BBA8E" w14:textId="77777777" w:rsidR="000D4D1C" w:rsidRPr="000D4D1C" w:rsidRDefault="000D4D1C" w:rsidP="000D4D1C">
      <w:pPr>
        <w:pStyle w:val="ListParagraph"/>
        <w:ind w:left="1429"/>
      </w:pPr>
    </w:p>
    <w:p w14:paraId="169C390C" w14:textId="5266CB8D" w:rsidR="00E55079" w:rsidRDefault="00E55079" w:rsidP="000D4D1C">
      <w:pPr>
        <w:pStyle w:val="ListParagraph"/>
        <w:ind w:left="1429"/>
      </w:pPr>
      <w:r>
        <w:t xml:space="preserve">Delivered rate – </w:t>
      </w:r>
      <w:r w:rsidR="00871244" w:rsidRPr="00362C70">
        <w:rPr>
          <w:b/>
        </w:rPr>
        <w:t>99</w:t>
      </w:r>
      <w:r w:rsidRPr="00362C70">
        <w:rPr>
          <w:b/>
        </w:rPr>
        <w:t>%</w:t>
      </w:r>
    </w:p>
    <w:p w14:paraId="024537FC" w14:textId="0AAFF95B" w:rsidR="00E55079" w:rsidRDefault="00E55079" w:rsidP="000D4D1C">
      <w:pPr>
        <w:pStyle w:val="ListParagraph"/>
        <w:ind w:left="1429"/>
      </w:pPr>
      <w:r>
        <w:t xml:space="preserve">Open up rate – </w:t>
      </w:r>
      <w:r w:rsidR="00871244" w:rsidRPr="00362C70">
        <w:rPr>
          <w:b/>
        </w:rPr>
        <w:t>3</w:t>
      </w:r>
      <w:r w:rsidR="0097528F">
        <w:rPr>
          <w:b/>
        </w:rPr>
        <w:t>2</w:t>
      </w:r>
      <w:r w:rsidR="00362C70" w:rsidRPr="00362C70">
        <w:rPr>
          <w:b/>
        </w:rPr>
        <w:t>%</w:t>
      </w:r>
    </w:p>
    <w:p w14:paraId="7B3DE6D0" w14:textId="7598145B" w:rsidR="00E55079" w:rsidRDefault="00E55079" w:rsidP="000D4D1C">
      <w:pPr>
        <w:pStyle w:val="ListParagraph"/>
        <w:ind w:left="1429"/>
        <w:rPr>
          <w:b/>
        </w:rPr>
      </w:pPr>
      <w:r>
        <w:t xml:space="preserve">Click through rate </w:t>
      </w:r>
      <w:r w:rsidRPr="00362C70">
        <w:t xml:space="preserve">– </w:t>
      </w:r>
      <w:r w:rsidR="005744D9">
        <w:rPr>
          <w:b/>
        </w:rPr>
        <w:t>5</w:t>
      </w:r>
      <w:r w:rsidR="00E63C5E">
        <w:rPr>
          <w:b/>
        </w:rPr>
        <w:t>.</w:t>
      </w:r>
      <w:r w:rsidR="0097528F">
        <w:rPr>
          <w:b/>
        </w:rPr>
        <w:t>8</w:t>
      </w:r>
      <w:r w:rsidR="00362C70" w:rsidRPr="00362C70">
        <w:rPr>
          <w:b/>
        </w:rPr>
        <w:t>%</w:t>
      </w:r>
    </w:p>
    <w:p w14:paraId="266C8453" w14:textId="2C1D2557" w:rsidR="00880987" w:rsidRDefault="00880987" w:rsidP="000D4D1C">
      <w:pPr>
        <w:pStyle w:val="ListParagraph"/>
        <w:ind w:left="1429"/>
      </w:pPr>
    </w:p>
    <w:p w14:paraId="1DCBA645" w14:textId="77777777" w:rsidR="00E55079" w:rsidRPr="00F82029" w:rsidRDefault="00E55079" w:rsidP="000D4D1C">
      <w:pPr>
        <w:pStyle w:val="ListParagraph"/>
        <w:ind w:left="1429"/>
      </w:pPr>
    </w:p>
    <w:bookmarkEnd w:id="0"/>
    <w:p w14:paraId="396B7025" w14:textId="4FB27081" w:rsidR="00F82029" w:rsidRDefault="00F82029" w:rsidP="00F82029">
      <w:pPr>
        <w:pStyle w:val="ListParagraph"/>
        <w:numPr>
          <w:ilvl w:val="0"/>
          <w:numId w:val="2"/>
        </w:numPr>
        <w:rPr>
          <w:b/>
        </w:rPr>
      </w:pPr>
      <w:r w:rsidRPr="00F82029">
        <w:rPr>
          <w:b/>
        </w:rPr>
        <w:t>Access fund projects</w:t>
      </w:r>
    </w:p>
    <w:p w14:paraId="6576F03E" w14:textId="4C96588F" w:rsidR="00F77AE0" w:rsidRPr="00BF0DB0" w:rsidRDefault="00F77AE0" w:rsidP="00F77AE0">
      <w:pPr>
        <w:ind w:left="720"/>
        <w:rPr>
          <w:rFonts w:cstheme="minorHAnsi"/>
        </w:rPr>
      </w:pPr>
      <w:r w:rsidRPr="00BF0DB0">
        <w:rPr>
          <w:rFonts w:cstheme="minorHAnsi"/>
        </w:rPr>
        <w:t>The Access Fund programme is now in its final year of a three-year funding agreement between the Department for Transport and the Isle of Wight Council. The programme is set to continue until 31</w:t>
      </w:r>
      <w:r w:rsidRPr="00BF0DB0">
        <w:rPr>
          <w:rFonts w:cstheme="minorHAnsi"/>
          <w:vertAlign w:val="superscript"/>
        </w:rPr>
        <w:t>st</w:t>
      </w:r>
      <w:r>
        <w:rPr>
          <w:rFonts w:cstheme="minorHAnsi"/>
        </w:rPr>
        <w:t xml:space="preserve"> </w:t>
      </w:r>
      <w:r w:rsidRPr="00BF0DB0">
        <w:rPr>
          <w:rFonts w:cstheme="minorHAnsi"/>
        </w:rPr>
        <w:t>March 2020.</w:t>
      </w:r>
      <w:r w:rsidR="005B64A2">
        <w:rPr>
          <w:rFonts w:cstheme="minorHAnsi"/>
        </w:rPr>
        <w:t xml:space="preserve"> One major part of this final year of the projects are a legacy plan across all areas. This is currently being formulated with 1</w:t>
      </w:r>
      <w:r w:rsidR="005B64A2" w:rsidRPr="005B64A2">
        <w:rPr>
          <w:rFonts w:cstheme="minorHAnsi"/>
          <w:vertAlign w:val="superscript"/>
        </w:rPr>
        <w:t>st</w:t>
      </w:r>
      <w:r w:rsidR="005B64A2">
        <w:rPr>
          <w:rFonts w:cstheme="minorHAnsi"/>
        </w:rPr>
        <w:t xml:space="preserve"> draft to be available early in November 2019.</w:t>
      </w:r>
    </w:p>
    <w:p w14:paraId="1EEB5A82" w14:textId="77777777" w:rsidR="00F77AE0" w:rsidRPr="00BF0DB0" w:rsidRDefault="00F77AE0" w:rsidP="00F77AE0">
      <w:pPr>
        <w:ind w:left="720"/>
        <w:rPr>
          <w:rFonts w:cstheme="minorHAnsi"/>
        </w:rPr>
      </w:pPr>
      <w:r w:rsidRPr="00BF0DB0">
        <w:rPr>
          <w:rFonts w:cstheme="minorHAnsi"/>
        </w:rPr>
        <w:t xml:space="preserve">For the year 2019/20 (April 2019 – March 2020), new Project Initiation Documents have been agreed and projects have been assigned new codes as follows: </w:t>
      </w:r>
    </w:p>
    <w:p w14:paraId="17572CC7" w14:textId="77777777" w:rsidR="00F77AE0" w:rsidRDefault="00F77AE0" w:rsidP="00F77AE0">
      <w:pPr>
        <w:ind w:left="720"/>
        <w:rPr>
          <w:rFonts w:cstheme="minorHAnsi"/>
        </w:rPr>
      </w:pPr>
      <w:r w:rsidRPr="00BF0DB0">
        <w:rPr>
          <w:rFonts w:cstheme="minorHAnsi"/>
        </w:rPr>
        <w:t xml:space="preserve">Tourism business engagement programme: </w:t>
      </w:r>
      <w:r w:rsidRPr="00BF0DB0">
        <w:rPr>
          <w:rFonts w:cstheme="minorHAnsi"/>
          <w:b/>
          <w:bCs/>
        </w:rPr>
        <w:t>1A</w:t>
      </w:r>
    </w:p>
    <w:p w14:paraId="3DC73A0B" w14:textId="619474F1" w:rsidR="00F77AE0" w:rsidRPr="00BF0DB0" w:rsidRDefault="00F77AE0" w:rsidP="00F77AE0">
      <w:pPr>
        <w:ind w:left="720"/>
        <w:rPr>
          <w:rFonts w:cstheme="minorHAnsi"/>
        </w:rPr>
      </w:pPr>
      <w:r w:rsidRPr="00BF0DB0">
        <w:rPr>
          <w:rFonts w:cstheme="minorHAnsi"/>
        </w:rPr>
        <w:t xml:space="preserve">Destination walking and cycling: </w:t>
      </w:r>
      <w:r w:rsidRPr="00BF0DB0">
        <w:rPr>
          <w:rFonts w:cstheme="minorHAnsi"/>
          <w:b/>
          <w:bCs/>
        </w:rPr>
        <w:t>1B</w:t>
      </w:r>
    </w:p>
    <w:p w14:paraId="1F0A9609" w14:textId="77777777" w:rsidR="00F77AE0" w:rsidRPr="00BF0DB0" w:rsidRDefault="00F77AE0" w:rsidP="00F77AE0">
      <w:pPr>
        <w:ind w:firstLine="720"/>
        <w:rPr>
          <w:rFonts w:cstheme="minorHAnsi"/>
        </w:rPr>
      </w:pPr>
      <w:r w:rsidRPr="00BF0DB0">
        <w:rPr>
          <w:rFonts w:cstheme="minorHAnsi"/>
        </w:rPr>
        <w:t xml:space="preserve">Bicycle Island (delivered externally and supported by Visit Isle of Wight): </w:t>
      </w:r>
      <w:r w:rsidRPr="00BF0DB0">
        <w:rPr>
          <w:rFonts w:cstheme="minorHAnsi"/>
          <w:b/>
          <w:bCs/>
        </w:rPr>
        <w:t>1C</w:t>
      </w:r>
    </w:p>
    <w:p w14:paraId="742A892B" w14:textId="77777777" w:rsidR="00F77AE0" w:rsidRPr="00BF0DB0" w:rsidRDefault="00F77AE0" w:rsidP="00F77AE0">
      <w:pPr>
        <w:ind w:firstLine="709"/>
        <w:rPr>
          <w:rFonts w:cstheme="minorHAnsi"/>
        </w:rPr>
      </w:pPr>
      <w:r w:rsidRPr="00BF0DB0">
        <w:rPr>
          <w:rFonts w:cstheme="minorHAnsi"/>
        </w:rPr>
        <w:t xml:space="preserve">Travel Ambassador volunteers: </w:t>
      </w:r>
      <w:r w:rsidRPr="00BF0DB0">
        <w:rPr>
          <w:rFonts w:cstheme="minorHAnsi"/>
          <w:b/>
          <w:bCs/>
        </w:rPr>
        <w:t>1D</w:t>
      </w:r>
    </w:p>
    <w:p w14:paraId="12994381" w14:textId="37CC2344" w:rsidR="00346D1A" w:rsidRDefault="00346D1A" w:rsidP="00346D1A">
      <w:pPr>
        <w:pStyle w:val="ListParagraph"/>
        <w:numPr>
          <w:ilvl w:val="1"/>
          <w:numId w:val="2"/>
        </w:numPr>
        <w:rPr>
          <w:b/>
        </w:rPr>
      </w:pPr>
      <w:r w:rsidRPr="001970ED">
        <w:rPr>
          <w:b/>
        </w:rPr>
        <w:t>1A Tourism Business engagement</w:t>
      </w:r>
    </w:p>
    <w:p w14:paraId="2D71BE9F" w14:textId="7FAAA835" w:rsidR="005B64A2" w:rsidRDefault="005B64A2" w:rsidP="005B64A2">
      <w:pPr>
        <w:pStyle w:val="ListParagraph"/>
        <w:ind w:left="1429"/>
        <w:rPr>
          <w:b/>
        </w:rPr>
      </w:pPr>
    </w:p>
    <w:p w14:paraId="3CEC3D27" w14:textId="77777777" w:rsidR="005B64A2" w:rsidRPr="005B64A2" w:rsidRDefault="005B64A2" w:rsidP="005B64A2">
      <w:pPr>
        <w:pStyle w:val="ListParagraph"/>
        <w:ind w:left="1429"/>
        <w:rPr>
          <w:bCs/>
        </w:rPr>
      </w:pPr>
      <w:r w:rsidRPr="005B64A2">
        <w:rPr>
          <w:bCs/>
        </w:rPr>
        <w:t>The Green Star scheme is gaining momentum and now has 83 members. Many of the members have implemented new initiatives and made changes to their websites in order to progress up the bronze to gold programme structure. Of the 83 members, 43 are gold, 28 are silver and 10 are bronze. Two members are Green Star Ambassadors (property managers/agents), who have pledged to promote the scheme directly to their property owners.</w:t>
      </w:r>
    </w:p>
    <w:p w14:paraId="4DF2E340" w14:textId="77777777" w:rsidR="005B64A2" w:rsidRPr="005B64A2" w:rsidRDefault="005B64A2" w:rsidP="005B64A2">
      <w:pPr>
        <w:pStyle w:val="ListParagraph"/>
        <w:ind w:left="1429"/>
        <w:rPr>
          <w:bCs/>
        </w:rPr>
      </w:pPr>
    </w:p>
    <w:p w14:paraId="7A04DF2B" w14:textId="77777777" w:rsidR="005B64A2" w:rsidRPr="005B64A2" w:rsidRDefault="005B64A2" w:rsidP="005B64A2">
      <w:pPr>
        <w:pStyle w:val="ListParagraph"/>
        <w:ind w:left="1429"/>
        <w:rPr>
          <w:bCs/>
        </w:rPr>
      </w:pPr>
      <w:r w:rsidRPr="005B64A2">
        <w:rPr>
          <w:bCs/>
        </w:rPr>
        <w:t>The Southern Vectis key card project comes under the Green Star scheme and as at 10</w:t>
      </w:r>
      <w:r w:rsidRPr="005B64A2">
        <w:rPr>
          <w:bCs/>
          <w:vertAlign w:val="superscript"/>
        </w:rPr>
        <w:t xml:space="preserve">th </w:t>
      </w:r>
      <w:r w:rsidRPr="005B64A2">
        <w:rPr>
          <w:bCs/>
        </w:rPr>
        <w:t>August 2019, the project had converted 2,867 days of travel from individual car journeys to bus journeys since the project began in June 2017.</w:t>
      </w:r>
    </w:p>
    <w:p w14:paraId="27F27B6B" w14:textId="77777777" w:rsidR="005B64A2" w:rsidRPr="005B64A2" w:rsidRDefault="005B64A2" w:rsidP="005B64A2">
      <w:pPr>
        <w:pStyle w:val="ListParagraph"/>
        <w:ind w:left="1429"/>
        <w:rPr>
          <w:bCs/>
        </w:rPr>
      </w:pPr>
    </w:p>
    <w:p w14:paraId="51040046" w14:textId="5A4EE641" w:rsidR="005B64A2" w:rsidRDefault="005B64A2" w:rsidP="005B64A2">
      <w:pPr>
        <w:pStyle w:val="ListParagraph"/>
        <w:ind w:left="1429"/>
        <w:rPr>
          <w:bCs/>
        </w:rPr>
      </w:pPr>
      <w:r w:rsidRPr="005B64A2">
        <w:rPr>
          <w:bCs/>
        </w:rPr>
        <w:t>In partnership with Red Funnel, a successful familiarisation</w:t>
      </w:r>
      <w:r w:rsidR="0089652E">
        <w:rPr>
          <w:bCs/>
        </w:rPr>
        <w:t xml:space="preserve"> trip was delivered</w:t>
      </w:r>
      <w:r w:rsidRPr="005B64A2">
        <w:rPr>
          <w:bCs/>
        </w:rPr>
        <w:t xml:space="preserve"> in June. Red Funnel presented their eco-friendly activities to nearly 30 attendees and provided exclusive use of the Signature Lounge as well as trips to the Captain’s bridge. At the time of writing, we have ten Green Star members booked onto Wightlink’s Green Agenda presentation to be held on Thursday, 5 September. These two events are particularly significant because the Green Star programme has never been able to secure bookings with the two ferry operators before. </w:t>
      </w:r>
      <w:r w:rsidR="0089652E">
        <w:rPr>
          <w:bCs/>
        </w:rPr>
        <w:t>Discussion are taking place</w:t>
      </w:r>
      <w:r w:rsidRPr="005B64A2">
        <w:rPr>
          <w:bCs/>
        </w:rPr>
        <w:t xml:space="preserve"> with Hovertravel to arrange a similar visit there</w:t>
      </w:r>
    </w:p>
    <w:p w14:paraId="4D5BD7EE" w14:textId="77777777" w:rsidR="00E475B0" w:rsidRPr="005B64A2" w:rsidRDefault="00E475B0" w:rsidP="005B64A2">
      <w:pPr>
        <w:pStyle w:val="ListParagraph"/>
        <w:ind w:left="1429"/>
        <w:rPr>
          <w:bCs/>
        </w:rPr>
      </w:pPr>
    </w:p>
    <w:p w14:paraId="3C03C8CF" w14:textId="2F1DB749" w:rsidR="00E63C5E" w:rsidRDefault="00346D1A" w:rsidP="00905276">
      <w:pPr>
        <w:pStyle w:val="ListParagraph"/>
        <w:numPr>
          <w:ilvl w:val="1"/>
          <w:numId w:val="2"/>
        </w:numPr>
        <w:rPr>
          <w:rFonts w:cstheme="minorHAnsi"/>
          <w:b/>
        </w:rPr>
      </w:pPr>
      <w:r w:rsidRPr="006D4FCD">
        <w:rPr>
          <w:rFonts w:cstheme="minorHAnsi"/>
          <w:b/>
        </w:rPr>
        <w:t>1B Destination Walking and Cycling</w:t>
      </w:r>
    </w:p>
    <w:p w14:paraId="220D2D3C" w14:textId="6E8D15BC" w:rsidR="005B64A2" w:rsidRDefault="005B64A2" w:rsidP="005B64A2">
      <w:pPr>
        <w:pStyle w:val="ListParagraph"/>
        <w:ind w:left="1429"/>
        <w:rPr>
          <w:rFonts w:cstheme="minorHAnsi"/>
          <w:b/>
        </w:rPr>
      </w:pPr>
    </w:p>
    <w:p w14:paraId="28E5DAED" w14:textId="77777777" w:rsidR="005B64A2" w:rsidRPr="005B64A2" w:rsidRDefault="005B64A2" w:rsidP="005B64A2">
      <w:pPr>
        <w:pStyle w:val="ListParagraph"/>
        <w:ind w:left="1429"/>
        <w:rPr>
          <w:rFonts w:cstheme="minorHAnsi"/>
        </w:rPr>
      </w:pPr>
      <w:r w:rsidRPr="005B64A2">
        <w:rPr>
          <w:rFonts w:cstheme="minorHAnsi"/>
        </w:rPr>
        <w:t xml:space="preserve">This project is made up of marketing campaigns that promote the Isle of Wight as a key walking and cycling destination. </w:t>
      </w:r>
    </w:p>
    <w:p w14:paraId="150C6D06" w14:textId="77777777" w:rsidR="005B64A2" w:rsidRPr="005B64A2" w:rsidRDefault="005B64A2" w:rsidP="005B64A2">
      <w:pPr>
        <w:pStyle w:val="ListParagraph"/>
        <w:ind w:left="1429"/>
        <w:rPr>
          <w:rFonts w:cstheme="minorHAnsi"/>
        </w:rPr>
      </w:pPr>
    </w:p>
    <w:p w14:paraId="18BF3821" w14:textId="0C28D899" w:rsidR="005B64A2" w:rsidRPr="005B64A2" w:rsidRDefault="005B64A2" w:rsidP="005B64A2">
      <w:pPr>
        <w:pStyle w:val="ListParagraph"/>
        <w:ind w:left="1429"/>
        <w:rPr>
          <w:rFonts w:cstheme="minorHAnsi"/>
        </w:rPr>
      </w:pPr>
      <w:r w:rsidRPr="005B64A2">
        <w:rPr>
          <w:rFonts w:cstheme="minorHAnsi"/>
        </w:rPr>
        <w:t>The new Walking and Cycling leaflet is taking shape and we are in the final stages of graphic design. We have also added three walks to the Go Jauntly app and have more planned. A new ‘Walk There Bus Back’ campaign has begun with a series of posters at the Wightlink terminal which promote the Ryde Esplanade to Quarr Abbey route</w:t>
      </w:r>
      <w:r w:rsidR="0089652E">
        <w:rPr>
          <w:rFonts w:cstheme="minorHAnsi"/>
        </w:rPr>
        <w:t xml:space="preserve">, discussions are being held with </w:t>
      </w:r>
      <w:r w:rsidRPr="005B64A2">
        <w:rPr>
          <w:rFonts w:cstheme="minorHAnsi"/>
        </w:rPr>
        <w:t>Red Funnel to run a similar campaign for Cowes to Osborne House.</w:t>
      </w:r>
    </w:p>
    <w:p w14:paraId="7AD8FF42" w14:textId="77777777" w:rsidR="005B64A2" w:rsidRPr="005B64A2" w:rsidRDefault="005B64A2" w:rsidP="005B64A2">
      <w:pPr>
        <w:pStyle w:val="ListParagraph"/>
        <w:ind w:left="1429"/>
        <w:rPr>
          <w:rFonts w:cstheme="minorHAnsi"/>
        </w:rPr>
      </w:pPr>
    </w:p>
    <w:p w14:paraId="71C58CCC" w14:textId="25FD2FCC" w:rsidR="005B64A2" w:rsidRPr="005B64A2" w:rsidRDefault="0089652E" w:rsidP="005B64A2">
      <w:pPr>
        <w:pStyle w:val="ListParagraph"/>
        <w:ind w:left="1429"/>
        <w:rPr>
          <w:rFonts w:cstheme="minorHAnsi"/>
        </w:rPr>
      </w:pPr>
      <w:r>
        <w:rPr>
          <w:rFonts w:cstheme="minorHAnsi"/>
        </w:rPr>
        <w:t xml:space="preserve">A </w:t>
      </w:r>
      <w:r w:rsidR="005B64A2" w:rsidRPr="005B64A2">
        <w:rPr>
          <w:rFonts w:cstheme="minorHAnsi"/>
        </w:rPr>
        <w:t>digital</w:t>
      </w:r>
      <w:r>
        <w:rPr>
          <w:rFonts w:cstheme="minorHAnsi"/>
        </w:rPr>
        <w:t xml:space="preserve"> campaign </w:t>
      </w:r>
      <w:r w:rsidR="005B64A2" w:rsidRPr="005B64A2">
        <w:rPr>
          <w:rFonts w:cstheme="minorHAnsi"/>
        </w:rPr>
        <w:t xml:space="preserve">to promote walking on the Visit Isle of Wight </w:t>
      </w:r>
      <w:r>
        <w:rPr>
          <w:rFonts w:cstheme="minorHAnsi"/>
        </w:rPr>
        <w:t xml:space="preserve">with </w:t>
      </w:r>
      <w:r w:rsidR="005B64A2" w:rsidRPr="005B64A2">
        <w:rPr>
          <w:rFonts w:cstheme="minorHAnsi"/>
        </w:rPr>
        <w:t xml:space="preserve">run of network </w:t>
      </w:r>
      <w:r>
        <w:rPr>
          <w:rFonts w:cstheme="minorHAnsi"/>
        </w:rPr>
        <w:t xml:space="preserve">ads will go live </w:t>
      </w:r>
      <w:r w:rsidR="005B64A2" w:rsidRPr="005B64A2">
        <w:rPr>
          <w:rFonts w:cstheme="minorHAnsi"/>
        </w:rPr>
        <w:t xml:space="preserve">from 16th September for four weeks. The adverts will link directly to the newly revamped walking pages on the VIOW website. </w:t>
      </w:r>
    </w:p>
    <w:p w14:paraId="42B757D5" w14:textId="77777777" w:rsidR="005B64A2" w:rsidRPr="005B64A2" w:rsidRDefault="005B64A2" w:rsidP="005B64A2">
      <w:pPr>
        <w:pStyle w:val="ListParagraph"/>
        <w:ind w:left="1429"/>
        <w:rPr>
          <w:rFonts w:cstheme="minorHAnsi"/>
        </w:rPr>
      </w:pPr>
    </w:p>
    <w:p w14:paraId="0EB16B9C" w14:textId="77777777" w:rsidR="005B64A2" w:rsidRPr="005B64A2" w:rsidRDefault="005B64A2" w:rsidP="005B64A2">
      <w:pPr>
        <w:pStyle w:val="ListParagraph"/>
        <w:ind w:left="1429"/>
        <w:rPr>
          <w:rFonts w:cstheme="minorHAnsi"/>
        </w:rPr>
      </w:pPr>
      <w:r w:rsidRPr="005B64A2">
        <w:rPr>
          <w:rFonts w:cstheme="minorHAnsi"/>
        </w:rPr>
        <w:t>Tim Wiggins (author of Life in the Saddle) has produced draft multi-day cycling itineraries to be progressed into a designed format, and he has also published two blog posts on his blog. In addition, Andrew Sykes from CyclingEurope.org has visited the Isle of Wight and will publish blog posts later in September.</w:t>
      </w:r>
    </w:p>
    <w:p w14:paraId="3587BD51" w14:textId="77777777" w:rsidR="005B64A2" w:rsidRPr="005B64A2" w:rsidRDefault="005B64A2" w:rsidP="005B64A2">
      <w:pPr>
        <w:pStyle w:val="ListParagraph"/>
        <w:ind w:left="1429"/>
        <w:rPr>
          <w:rFonts w:cstheme="minorHAnsi"/>
          <w:bCs/>
        </w:rPr>
      </w:pPr>
    </w:p>
    <w:p w14:paraId="0BE28FA3" w14:textId="3376952F" w:rsidR="00905276" w:rsidRDefault="00905276" w:rsidP="00905276">
      <w:pPr>
        <w:pStyle w:val="ListParagraph"/>
        <w:numPr>
          <w:ilvl w:val="1"/>
          <w:numId w:val="2"/>
        </w:numPr>
        <w:rPr>
          <w:rFonts w:cstheme="minorHAnsi"/>
          <w:b/>
        </w:rPr>
      </w:pPr>
      <w:r>
        <w:rPr>
          <w:rFonts w:cstheme="minorHAnsi"/>
          <w:b/>
        </w:rPr>
        <w:t>1C Bicycle Island</w:t>
      </w:r>
    </w:p>
    <w:p w14:paraId="3770D157" w14:textId="77777777" w:rsidR="0089652E" w:rsidRDefault="005B64A2" w:rsidP="005B64A2">
      <w:pPr>
        <w:ind w:left="1429"/>
        <w:rPr>
          <w:rFonts w:cstheme="minorHAnsi"/>
          <w:bCs/>
        </w:rPr>
      </w:pPr>
      <w:r w:rsidRPr="005B64A2">
        <w:rPr>
          <w:rFonts w:cstheme="minorHAnsi"/>
          <w:bCs/>
        </w:rPr>
        <w:t xml:space="preserve">This project is being delivered by an external consultant and is supported by Visit Isle of Wight. The project seeks to research the likelihood of holiday cyclists continuing to cycle when they get home and is therefore a long-term behaviour change research project. Two cycle hire operators (Wight Cycle Hire and Route Fifty7) are asking customers to complete a short survey about their intentions to cycle more at home; and Visit Isle of Wight is helping by collecting and sending the data. </w:t>
      </w:r>
    </w:p>
    <w:p w14:paraId="377BBA0D" w14:textId="7D1F5E47" w:rsidR="005B64A2" w:rsidRPr="005B64A2" w:rsidRDefault="005B64A2" w:rsidP="005B64A2">
      <w:pPr>
        <w:ind w:left="1429"/>
        <w:rPr>
          <w:rFonts w:cstheme="minorHAnsi"/>
          <w:bCs/>
        </w:rPr>
      </w:pPr>
      <w:r w:rsidRPr="005B64A2">
        <w:rPr>
          <w:rFonts w:cstheme="minorHAnsi"/>
          <w:bCs/>
        </w:rPr>
        <w:t>As at 11th August 2019, 357 respondents had completed the survey which is a strong sample for partway through the project.</w:t>
      </w:r>
    </w:p>
    <w:p w14:paraId="050024F6" w14:textId="209D52BA" w:rsidR="0093282D" w:rsidRDefault="00905276" w:rsidP="00905276">
      <w:pPr>
        <w:pStyle w:val="ListParagraph"/>
        <w:numPr>
          <w:ilvl w:val="1"/>
          <w:numId w:val="2"/>
        </w:numPr>
        <w:rPr>
          <w:rFonts w:cstheme="minorHAnsi"/>
          <w:b/>
        </w:rPr>
      </w:pPr>
      <w:r>
        <w:rPr>
          <w:rFonts w:cstheme="minorHAnsi"/>
          <w:b/>
        </w:rPr>
        <w:t>Travel Ambassador Volunteers</w:t>
      </w:r>
    </w:p>
    <w:p w14:paraId="69E6F5AA" w14:textId="68655DD1" w:rsidR="0089652E" w:rsidRPr="0089652E" w:rsidRDefault="0089652E" w:rsidP="0089652E">
      <w:pPr>
        <w:ind w:left="1429"/>
        <w:rPr>
          <w:rFonts w:cstheme="minorHAnsi"/>
          <w:bCs/>
        </w:rPr>
      </w:pPr>
      <w:r w:rsidRPr="0089652E">
        <w:rPr>
          <w:rFonts w:cstheme="minorHAnsi"/>
          <w:bCs/>
        </w:rPr>
        <w:t xml:space="preserve">There are 65 volunteer applicants on </w:t>
      </w:r>
      <w:r>
        <w:rPr>
          <w:rFonts w:cstheme="minorHAnsi"/>
          <w:bCs/>
        </w:rPr>
        <w:t>the</w:t>
      </w:r>
      <w:r w:rsidRPr="0089652E">
        <w:rPr>
          <w:rFonts w:cstheme="minorHAnsi"/>
          <w:bCs/>
        </w:rPr>
        <w:t xml:space="preserve"> </w:t>
      </w:r>
      <w:r>
        <w:rPr>
          <w:rFonts w:cstheme="minorHAnsi"/>
          <w:bCs/>
        </w:rPr>
        <w:t>VIOW database</w:t>
      </w:r>
      <w:r w:rsidRPr="0089652E">
        <w:rPr>
          <w:rFonts w:cstheme="minorHAnsi"/>
          <w:bCs/>
        </w:rPr>
        <w:t xml:space="preserve"> and</w:t>
      </w:r>
      <w:r>
        <w:rPr>
          <w:rFonts w:cstheme="minorHAnsi"/>
          <w:bCs/>
        </w:rPr>
        <w:t xml:space="preserve"> there are</w:t>
      </w:r>
      <w:r w:rsidRPr="0089652E">
        <w:rPr>
          <w:rFonts w:cstheme="minorHAnsi"/>
          <w:bCs/>
        </w:rPr>
        <w:t xml:space="preserve"> approximately ten regular volunteers. On Saturday, 24th August (Bank Holiday weekend), five volunteers took part in a mini takeover of the Visitor Information Centre to promote car-free ideas to weekend visitors.</w:t>
      </w:r>
    </w:p>
    <w:p w14:paraId="1FCC7E66" w14:textId="197003FC" w:rsidR="0089652E" w:rsidRPr="0089652E" w:rsidRDefault="0089652E" w:rsidP="0089652E">
      <w:pPr>
        <w:ind w:left="1429"/>
        <w:rPr>
          <w:rFonts w:cstheme="minorHAnsi"/>
          <w:bCs/>
        </w:rPr>
      </w:pPr>
      <w:r w:rsidRPr="0089652E">
        <w:rPr>
          <w:rFonts w:cstheme="minorHAnsi"/>
          <w:bCs/>
        </w:rPr>
        <w:t>On 3rd September, training for volunteers</w:t>
      </w:r>
      <w:r>
        <w:rPr>
          <w:rFonts w:cstheme="minorHAnsi"/>
          <w:bCs/>
        </w:rPr>
        <w:t xml:space="preserve"> was offered</w:t>
      </w:r>
      <w:r w:rsidRPr="0089652E">
        <w:rPr>
          <w:rFonts w:cstheme="minorHAnsi"/>
          <w:bCs/>
        </w:rPr>
        <w:t xml:space="preserve"> to become tour guides for walking routes around Newport in conjunction with the IOW Council’s regeneration team. </w:t>
      </w:r>
      <w:r>
        <w:rPr>
          <w:rFonts w:cstheme="minorHAnsi"/>
          <w:bCs/>
        </w:rPr>
        <w:t>F</w:t>
      </w:r>
      <w:r w:rsidRPr="0089652E">
        <w:rPr>
          <w:rFonts w:cstheme="minorHAnsi"/>
          <w:bCs/>
        </w:rPr>
        <w:t xml:space="preserve">ive people signed up </w:t>
      </w:r>
      <w:r>
        <w:rPr>
          <w:rFonts w:cstheme="minorHAnsi"/>
          <w:bCs/>
        </w:rPr>
        <w:t>and took part in</w:t>
      </w:r>
      <w:r w:rsidRPr="0089652E">
        <w:rPr>
          <w:rFonts w:cstheme="minorHAnsi"/>
          <w:bCs/>
        </w:rPr>
        <w:t xml:space="preserve"> the training.</w:t>
      </w:r>
    </w:p>
    <w:p w14:paraId="7B3EB334" w14:textId="307D82BD" w:rsidR="005B64A2" w:rsidRPr="005B64A2" w:rsidRDefault="0089652E" w:rsidP="0089652E">
      <w:pPr>
        <w:ind w:left="1429"/>
        <w:rPr>
          <w:rFonts w:cstheme="minorHAnsi"/>
          <w:bCs/>
        </w:rPr>
      </w:pPr>
      <w:r>
        <w:rPr>
          <w:rFonts w:cstheme="minorHAnsi"/>
          <w:bCs/>
        </w:rPr>
        <w:t>O</w:t>
      </w:r>
      <w:r w:rsidRPr="0089652E">
        <w:rPr>
          <w:rFonts w:cstheme="minorHAnsi"/>
          <w:bCs/>
        </w:rPr>
        <w:t xml:space="preserve">ne volunteer is now assisting in the Visitor Information Centre on a weekly basis with another volunteer about to do the same. As at the end of August </w:t>
      </w:r>
      <w:r>
        <w:rPr>
          <w:rFonts w:cstheme="minorHAnsi"/>
          <w:bCs/>
        </w:rPr>
        <w:t>the</w:t>
      </w:r>
      <w:r w:rsidRPr="0089652E">
        <w:rPr>
          <w:rFonts w:cstheme="minorHAnsi"/>
          <w:bCs/>
        </w:rPr>
        <w:t xml:space="preserve"> accumulated hours of volunteering</w:t>
      </w:r>
      <w:r>
        <w:rPr>
          <w:rFonts w:cstheme="minorHAnsi"/>
          <w:bCs/>
        </w:rPr>
        <w:t xml:space="preserve"> </w:t>
      </w:r>
      <w:r w:rsidR="000F02CF">
        <w:rPr>
          <w:rFonts w:cstheme="minorHAnsi"/>
          <w:bCs/>
        </w:rPr>
        <w:t>were</w:t>
      </w:r>
      <w:r>
        <w:rPr>
          <w:rFonts w:cstheme="minorHAnsi"/>
          <w:bCs/>
        </w:rPr>
        <w:t xml:space="preserve"> 103.5 hours</w:t>
      </w:r>
      <w:r w:rsidRPr="0089652E">
        <w:rPr>
          <w:rFonts w:cstheme="minorHAnsi"/>
          <w:bCs/>
        </w:rPr>
        <w:t xml:space="preserve">. </w:t>
      </w:r>
      <w:r>
        <w:rPr>
          <w:rFonts w:cstheme="minorHAnsi"/>
          <w:bCs/>
        </w:rPr>
        <w:t>R</w:t>
      </w:r>
      <w:r w:rsidRPr="0089652E">
        <w:rPr>
          <w:rFonts w:cstheme="minorHAnsi"/>
          <w:bCs/>
        </w:rPr>
        <w:t xml:space="preserve">esearch to investigate why people do/don’t volunteer </w:t>
      </w:r>
      <w:r>
        <w:rPr>
          <w:rFonts w:cstheme="minorHAnsi"/>
          <w:bCs/>
        </w:rPr>
        <w:t xml:space="preserve">has been carried out </w:t>
      </w:r>
      <w:r w:rsidRPr="0089652E">
        <w:rPr>
          <w:rFonts w:cstheme="minorHAnsi"/>
          <w:bCs/>
        </w:rPr>
        <w:t xml:space="preserve">and the results will shape </w:t>
      </w:r>
      <w:r>
        <w:rPr>
          <w:rFonts w:cstheme="minorHAnsi"/>
          <w:bCs/>
        </w:rPr>
        <w:t xml:space="preserve">the </w:t>
      </w:r>
      <w:r w:rsidRPr="0089652E">
        <w:rPr>
          <w:rFonts w:cstheme="minorHAnsi"/>
          <w:bCs/>
        </w:rPr>
        <w:t>future plan.</w:t>
      </w:r>
    </w:p>
    <w:p w14:paraId="4F081198" w14:textId="0397C6CB" w:rsidR="00665653" w:rsidRDefault="00665653" w:rsidP="00665653">
      <w:pPr>
        <w:pStyle w:val="ListParagraph"/>
        <w:ind w:left="1429"/>
        <w:rPr>
          <w:b/>
        </w:rPr>
      </w:pPr>
    </w:p>
    <w:p w14:paraId="33DACF64" w14:textId="3A532764" w:rsidR="001F0F4A" w:rsidRDefault="00F82029" w:rsidP="001F0F4A">
      <w:pPr>
        <w:pStyle w:val="ListParagraph"/>
        <w:numPr>
          <w:ilvl w:val="0"/>
          <w:numId w:val="2"/>
        </w:numPr>
        <w:rPr>
          <w:b/>
        </w:rPr>
      </w:pPr>
      <w:r w:rsidRPr="00F82029">
        <w:rPr>
          <w:b/>
        </w:rPr>
        <w:t>Website statistics and development</w:t>
      </w:r>
    </w:p>
    <w:p w14:paraId="231AFD6C" w14:textId="77777777" w:rsidR="001F0F4A" w:rsidRPr="001F0F4A" w:rsidRDefault="001F0F4A" w:rsidP="001F0F4A">
      <w:pPr>
        <w:pStyle w:val="ListParagraph"/>
        <w:rPr>
          <w:b/>
        </w:rPr>
      </w:pPr>
    </w:p>
    <w:p w14:paraId="0D5EA024" w14:textId="4BC64614" w:rsidR="001F0F4A" w:rsidRDefault="001F0F4A" w:rsidP="0093282D">
      <w:pPr>
        <w:pStyle w:val="ListParagraph"/>
        <w:numPr>
          <w:ilvl w:val="1"/>
          <w:numId w:val="2"/>
        </w:numPr>
      </w:pPr>
      <w:r>
        <w:t xml:space="preserve">The Visit Isle of Wight website </w:t>
      </w:r>
      <w:r w:rsidR="006D4FCD">
        <w:t xml:space="preserve">will </w:t>
      </w:r>
      <w:r>
        <w:t>be and is the main “Call to Action” (CTA) for all campaigns, be they Brand or Tactical</w:t>
      </w:r>
      <w:r w:rsidR="0093282D">
        <w:t>.</w:t>
      </w:r>
    </w:p>
    <w:p w14:paraId="3EB4D8A2" w14:textId="107B52DF" w:rsidR="0093282D" w:rsidRDefault="0093282D" w:rsidP="0093282D">
      <w:pPr>
        <w:pStyle w:val="ListParagraph"/>
        <w:ind w:left="1429"/>
      </w:pPr>
    </w:p>
    <w:p w14:paraId="6626F42D" w14:textId="3E739860" w:rsidR="00210BB1" w:rsidRDefault="00210BB1" w:rsidP="0093282D">
      <w:pPr>
        <w:pStyle w:val="ListParagraph"/>
        <w:ind w:left="1429"/>
      </w:pPr>
      <w:r>
        <w:t xml:space="preserve">There is a research project currently underway focusing on the UX (User Experience) of the VIOW website, this will shape the way forward for the website and </w:t>
      </w:r>
      <w:r w:rsidR="000F02CF">
        <w:t>its</w:t>
      </w:r>
      <w:r>
        <w:t xml:space="preserve"> development. The agency </w:t>
      </w:r>
      <w:r w:rsidR="000F02CF">
        <w:t>is</w:t>
      </w:r>
      <w:r>
        <w:t xml:space="preserve"> due to report back to VIOW on 7</w:t>
      </w:r>
      <w:r w:rsidRPr="00210BB1">
        <w:rPr>
          <w:vertAlign w:val="superscript"/>
        </w:rPr>
        <w:t>th</w:t>
      </w:r>
      <w:r>
        <w:t xml:space="preserve"> October 2019.</w:t>
      </w:r>
    </w:p>
    <w:p w14:paraId="641B55FA" w14:textId="0BA2A67C" w:rsidR="0093282D" w:rsidRDefault="0093282D" w:rsidP="0093282D">
      <w:pPr>
        <w:pStyle w:val="ListParagraph"/>
        <w:ind w:left="1429"/>
      </w:pPr>
    </w:p>
    <w:p w14:paraId="58BFDEB7" w14:textId="77777777" w:rsidR="00210BB1" w:rsidRPr="00210BB1" w:rsidRDefault="00210BB1" w:rsidP="00210BB1">
      <w:pPr>
        <w:pStyle w:val="ListParagraph"/>
        <w:ind w:left="1429"/>
      </w:pPr>
      <w:r w:rsidRPr="00210BB1">
        <w:t xml:space="preserve">Website content continues to be refined and duplication of information is continually removed. The aim is to boost the usability of the site within the confines of the ECMS to make the information that users want easier to find. </w:t>
      </w:r>
    </w:p>
    <w:p w14:paraId="53CFEC18" w14:textId="77777777" w:rsidR="00210BB1" w:rsidRPr="00210BB1" w:rsidRDefault="00210BB1" w:rsidP="00210BB1">
      <w:pPr>
        <w:pStyle w:val="ListParagraph"/>
        <w:ind w:left="1429"/>
      </w:pPr>
    </w:p>
    <w:p w14:paraId="6AA137D9" w14:textId="77777777" w:rsidR="00210BB1" w:rsidRPr="00210BB1" w:rsidRDefault="00210BB1" w:rsidP="00210BB1">
      <w:pPr>
        <w:pStyle w:val="ListParagraph"/>
        <w:ind w:left="1429"/>
      </w:pPr>
      <w:r w:rsidRPr="00210BB1">
        <w:t xml:space="preserve">In the last three months pages have been updated or amended, including: Things to do in Autumn, Summer and October Half Term, as well as creating pages for the Biosphere Reserve status, the Green Star Scheme, initial updates to the Ryde town page, and a major revamp of the Walking section. </w:t>
      </w:r>
    </w:p>
    <w:p w14:paraId="45E86596" w14:textId="77777777" w:rsidR="00210BB1" w:rsidRPr="00210BB1" w:rsidRDefault="00210BB1" w:rsidP="00210BB1">
      <w:pPr>
        <w:pStyle w:val="ListParagraph"/>
        <w:ind w:left="1429"/>
      </w:pPr>
    </w:p>
    <w:p w14:paraId="7F8DF897" w14:textId="77777777" w:rsidR="00210BB1" w:rsidRPr="00210BB1" w:rsidRDefault="00210BB1" w:rsidP="00210BB1">
      <w:pPr>
        <w:pStyle w:val="ListParagraph"/>
        <w:ind w:left="1429"/>
      </w:pPr>
      <w:r w:rsidRPr="00210BB1">
        <w:t xml:space="preserve">The Cowes town page has been redesigned, with brand new written content which has been integrated back into visitisleofwight.co.uk. The style and format of the Cowes pages will be the basis for all towns and villages pages moving forward. </w:t>
      </w:r>
    </w:p>
    <w:p w14:paraId="0486B58A" w14:textId="77777777" w:rsidR="00210BB1" w:rsidRPr="00210BB1" w:rsidRDefault="00210BB1" w:rsidP="00210BB1">
      <w:pPr>
        <w:pStyle w:val="ListParagraph"/>
        <w:ind w:left="1429"/>
      </w:pPr>
    </w:p>
    <w:p w14:paraId="3EEF2C33" w14:textId="77777777" w:rsidR="00210BB1" w:rsidRPr="00210BB1" w:rsidRDefault="00210BB1" w:rsidP="00210BB1">
      <w:pPr>
        <w:pStyle w:val="ListParagraph"/>
        <w:ind w:left="1429"/>
      </w:pPr>
      <w:r w:rsidRPr="00210BB1">
        <w:t xml:space="preserve">Updates to the homepage content and carousel have been made to reflect campaign messages. </w:t>
      </w:r>
    </w:p>
    <w:p w14:paraId="787F7BC9" w14:textId="77777777" w:rsidR="00210BB1" w:rsidRPr="00210BB1" w:rsidRDefault="00210BB1" w:rsidP="00210BB1">
      <w:pPr>
        <w:pStyle w:val="ListParagraph"/>
        <w:ind w:left="1429"/>
      </w:pPr>
    </w:p>
    <w:p w14:paraId="4DBCD75D" w14:textId="77777777" w:rsidR="00210BB1" w:rsidRPr="00210BB1" w:rsidRDefault="00210BB1" w:rsidP="00210BB1">
      <w:pPr>
        <w:pStyle w:val="ListParagraph"/>
        <w:ind w:left="1429"/>
      </w:pPr>
      <w:r w:rsidRPr="00210BB1">
        <w:t>The Cycling pages are currently being redesigned following work on the newly redesigned Walking pages, with new written content and images to better help users find great walks around the Island.</w:t>
      </w:r>
    </w:p>
    <w:p w14:paraId="609EE2AD" w14:textId="77777777" w:rsidR="00210BB1" w:rsidRPr="00210BB1" w:rsidRDefault="00210BB1" w:rsidP="00210BB1">
      <w:pPr>
        <w:pStyle w:val="ListParagraph"/>
        <w:ind w:left="1429"/>
      </w:pPr>
    </w:p>
    <w:p w14:paraId="4A6AE329" w14:textId="42567BB8" w:rsidR="00210BB1" w:rsidRPr="00210BB1" w:rsidRDefault="00210BB1" w:rsidP="00210BB1">
      <w:pPr>
        <w:pStyle w:val="ListParagraph"/>
        <w:ind w:left="1429"/>
      </w:pPr>
      <w:r w:rsidRPr="00210BB1">
        <w:t xml:space="preserve">More regular blogs allow </w:t>
      </w:r>
      <w:r>
        <w:t>VIOW</w:t>
      </w:r>
      <w:r w:rsidRPr="00210BB1">
        <w:t xml:space="preserve"> to widen the general Isle of Wight content visitisleofwight.co.uk shares this includes VIOW blogs, and content from industry providers and Wight BID levy payers. A monthly What’s On blog is posted (created from our VIOW events listings) and also some ‘evergreen’ web content around key holiday ‘events’ like Summer, October Half Term, Halloween &amp; Christmas etc.</w:t>
      </w:r>
    </w:p>
    <w:p w14:paraId="01996D59" w14:textId="77777777" w:rsidR="00210BB1" w:rsidRPr="00210BB1" w:rsidRDefault="00210BB1" w:rsidP="00210BB1">
      <w:pPr>
        <w:pStyle w:val="ListParagraph"/>
        <w:ind w:left="1429"/>
      </w:pPr>
    </w:p>
    <w:p w14:paraId="76048D73" w14:textId="578505E7" w:rsidR="00210BB1" w:rsidRDefault="00142A36" w:rsidP="00210BB1">
      <w:pPr>
        <w:pStyle w:val="ListParagraph"/>
        <w:ind w:left="1429"/>
      </w:pPr>
      <w:r>
        <w:t>The VIOW digital team commented on the website as follows</w:t>
      </w:r>
      <w:r w:rsidR="00210BB1" w:rsidRPr="00210BB1">
        <w:t>:</w:t>
      </w:r>
    </w:p>
    <w:p w14:paraId="2540495C" w14:textId="77777777" w:rsidR="00142A36" w:rsidRPr="00210BB1" w:rsidRDefault="00142A36" w:rsidP="00210BB1">
      <w:pPr>
        <w:pStyle w:val="ListParagraph"/>
        <w:ind w:left="1429"/>
      </w:pPr>
    </w:p>
    <w:p w14:paraId="27B375BB" w14:textId="77777777" w:rsidR="00210BB1" w:rsidRPr="00210BB1" w:rsidRDefault="00210BB1" w:rsidP="00210BB1">
      <w:pPr>
        <w:pStyle w:val="ListParagraph"/>
        <w:ind w:left="1429"/>
      </w:pPr>
      <w:r w:rsidRPr="00210BB1">
        <w:t>“</w:t>
      </w:r>
      <w:r w:rsidRPr="00210BB1">
        <w:rPr>
          <w:b/>
          <w:bCs/>
          <w:i/>
          <w:iCs/>
        </w:rPr>
        <w:t>Visits, sessions and users continue to be up on last year, however the average session time is still lower than all previous years. This could be related to mobile overtaking desktop as the top device used to view the website. The website has not been built ‘mobile first’ which means it isn’t the easiest to navigate on mobile. July saw an average bounce rate of 66% and an average session time of 1 min 43 seconds on mobile, which is an improvement over May but still higher than it should be. We are continuing to work on improving content and searchability of the website for mobile</w:t>
      </w:r>
      <w:r w:rsidRPr="00210BB1">
        <w:t>.”</w:t>
      </w:r>
    </w:p>
    <w:p w14:paraId="2AB85D2D" w14:textId="77777777" w:rsidR="00210BB1" w:rsidRPr="00210BB1" w:rsidRDefault="00210BB1" w:rsidP="00210BB1">
      <w:pPr>
        <w:pStyle w:val="ListParagraph"/>
        <w:ind w:left="1429"/>
      </w:pPr>
    </w:p>
    <w:p w14:paraId="7DDB63CE" w14:textId="77777777" w:rsidR="00210BB1" w:rsidRPr="00210BB1" w:rsidRDefault="00210BB1" w:rsidP="00210BB1">
      <w:pPr>
        <w:pStyle w:val="ListParagraph"/>
        <w:ind w:left="1429"/>
      </w:pPr>
      <w:r w:rsidRPr="00210BB1">
        <w:t>Monthly SEO meeting to improve metadata, searchability with Simpleview.</w:t>
      </w:r>
    </w:p>
    <w:p w14:paraId="66C48E39" w14:textId="77777777" w:rsidR="007C408B" w:rsidRDefault="007C408B" w:rsidP="007C408B">
      <w:pPr>
        <w:pStyle w:val="ListParagraph"/>
        <w:ind w:left="1429"/>
      </w:pPr>
    </w:p>
    <w:p w14:paraId="127D3A86" w14:textId="77777777" w:rsidR="007C408B" w:rsidRDefault="003E395C" w:rsidP="007C408B">
      <w:pPr>
        <w:pStyle w:val="ListParagraph"/>
        <w:ind w:left="1429"/>
      </w:pPr>
      <w:r>
        <w:t>A full report on all web statistics is available</w:t>
      </w:r>
      <w:r w:rsidR="0093282D">
        <w:t xml:space="preserve"> in the dropbox</w:t>
      </w:r>
      <w:r>
        <w:t xml:space="preserve"> for </w:t>
      </w:r>
      <w:r w:rsidR="0093282D">
        <w:t xml:space="preserve">information, </w:t>
      </w:r>
      <w:r>
        <w:t>perusal and comment</w:t>
      </w:r>
      <w:r w:rsidR="00935551">
        <w:t>.</w:t>
      </w:r>
    </w:p>
    <w:p w14:paraId="31D25476" w14:textId="4D7FB2B7" w:rsidR="001F0F4A" w:rsidRDefault="00935551" w:rsidP="007C408B">
      <w:pPr>
        <w:pStyle w:val="ListParagraph"/>
        <w:ind w:left="1429"/>
      </w:pPr>
      <w:r>
        <w:t xml:space="preserve"> </w:t>
      </w:r>
    </w:p>
    <w:p w14:paraId="36F807B3" w14:textId="644C231C" w:rsidR="00B04D37" w:rsidRDefault="00B04D37" w:rsidP="007C408B">
      <w:pPr>
        <w:pStyle w:val="ListParagraph"/>
        <w:ind w:left="1429"/>
      </w:pPr>
    </w:p>
    <w:p w14:paraId="57EBD524" w14:textId="77777777" w:rsidR="00B04D37" w:rsidRPr="00F82029" w:rsidRDefault="00B04D37" w:rsidP="007C408B">
      <w:pPr>
        <w:pStyle w:val="ListParagraph"/>
        <w:ind w:left="1429"/>
      </w:pPr>
    </w:p>
    <w:p w14:paraId="06A4D0B4" w14:textId="1627AC81" w:rsidR="003E395C" w:rsidRPr="00097143" w:rsidRDefault="00F82029" w:rsidP="00097143">
      <w:pPr>
        <w:pStyle w:val="ListParagraph"/>
        <w:numPr>
          <w:ilvl w:val="0"/>
          <w:numId w:val="2"/>
        </w:numPr>
        <w:rPr>
          <w:b/>
        </w:rPr>
      </w:pPr>
      <w:r w:rsidRPr="00F82029">
        <w:rPr>
          <w:b/>
        </w:rPr>
        <w:t>Brand Marketing activities and impact</w:t>
      </w:r>
    </w:p>
    <w:p w14:paraId="35A4D3C1" w14:textId="21BEF198" w:rsidR="00142A36" w:rsidRPr="00142A36" w:rsidRDefault="00142A36" w:rsidP="00142A36">
      <w:pPr>
        <w:ind w:firstLine="720"/>
        <w:rPr>
          <w:rFonts w:ascii="Calibri" w:eastAsia="Times New Roman" w:hAnsi="Calibri" w:cs="Calibri"/>
          <w:b/>
          <w:u w:val="single"/>
        </w:rPr>
      </w:pPr>
      <w:r w:rsidRPr="00142A36">
        <w:rPr>
          <w:rFonts w:ascii="Calibri" w:eastAsia="Times New Roman" w:hAnsi="Calibri" w:cs="Calibri"/>
          <w:b/>
          <w:u w:val="single"/>
        </w:rPr>
        <w:t xml:space="preserve">Post-Easter </w:t>
      </w:r>
    </w:p>
    <w:p w14:paraId="63BEECFF" w14:textId="35470D04" w:rsidR="00142A36" w:rsidRDefault="00142A36" w:rsidP="00142A36">
      <w:pPr>
        <w:pBdr>
          <w:top w:val="nil"/>
          <w:left w:val="nil"/>
          <w:bottom w:val="nil"/>
          <w:right w:val="nil"/>
          <w:between w:val="nil"/>
          <w:bar w:val="nil"/>
        </w:pBdr>
        <w:spacing w:after="0" w:line="240" w:lineRule="auto"/>
        <w:ind w:left="720"/>
        <w:rPr>
          <w:rFonts w:eastAsia="Arial Unicode MS" w:cstheme="minorHAnsi"/>
          <w:color w:val="000000"/>
          <w:bdr w:val="nil"/>
          <w:lang w:val="en-US" w:eastAsia="en-GB"/>
        </w:rPr>
      </w:pPr>
      <w:r w:rsidRPr="00142A36">
        <w:rPr>
          <w:rFonts w:eastAsia="Times New Roman" w:cstheme="minorHAnsi"/>
          <w:color w:val="000000"/>
          <w:bdr w:val="nil"/>
          <w:lang w:val="en-US" w:eastAsia="en-GB"/>
        </w:rPr>
        <w:t>The</w:t>
      </w:r>
      <w:r w:rsidRPr="00142A36">
        <w:rPr>
          <w:rFonts w:eastAsia="Arial Unicode MS" w:cstheme="minorHAnsi"/>
          <w:color w:val="000000"/>
          <w:bdr w:val="nil"/>
          <w:lang w:val="en-US" w:eastAsia="en-GB"/>
        </w:rPr>
        <w:t xml:space="preserve"> post-Easter campaign ran 20</w:t>
      </w:r>
      <w:r w:rsidRPr="00142A36">
        <w:rPr>
          <w:rFonts w:eastAsia="Arial Unicode MS" w:cstheme="minorHAnsi"/>
          <w:color w:val="000000"/>
          <w:bdr w:val="nil"/>
          <w:vertAlign w:val="superscript"/>
          <w:lang w:val="en-US" w:eastAsia="en-GB"/>
        </w:rPr>
        <w:t>th</w:t>
      </w:r>
      <w:r w:rsidRPr="00142A36">
        <w:rPr>
          <w:rFonts w:eastAsia="Arial Unicode MS" w:cstheme="minorHAnsi"/>
          <w:color w:val="000000"/>
          <w:bdr w:val="nil"/>
          <w:lang w:val="en-US" w:eastAsia="en-GB"/>
        </w:rPr>
        <w:t xml:space="preserve"> May to 30</w:t>
      </w:r>
      <w:r w:rsidRPr="00142A36">
        <w:rPr>
          <w:rFonts w:eastAsia="Arial Unicode MS" w:cstheme="minorHAnsi"/>
          <w:color w:val="000000"/>
          <w:bdr w:val="nil"/>
          <w:vertAlign w:val="superscript"/>
          <w:lang w:val="en-US" w:eastAsia="en-GB"/>
        </w:rPr>
        <w:t>th</w:t>
      </w:r>
      <w:r w:rsidRPr="00142A36">
        <w:rPr>
          <w:rFonts w:eastAsia="Arial Unicode MS" w:cstheme="minorHAnsi"/>
          <w:color w:val="000000"/>
          <w:bdr w:val="nil"/>
          <w:lang w:val="en-US" w:eastAsia="en-GB"/>
        </w:rPr>
        <w:t xml:space="preserve"> June. It was made up of 50 National Rail (South Western Railway) 6-Sheet Posters, 272 National Rail 6-Sheet Digital Screens (3 South Western Railway Stations &amp; 15 Southern Railway Stations), 6 Waterloo Underground Booking Hall 6-Sheet Posters, 154 South Western Railway smaller posters, 28 Waterloo Underground Escalator Panels and 22 Motorway Services 6-Sheet Posters - combined this media mix provided the campaign with 15,000,000 opportunities-to-s</w:t>
      </w:r>
      <w:r w:rsidRPr="00142A36">
        <w:rPr>
          <w:rFonts w:eastAsia="Arial Unicode MS" w:cstheme="minorHAnsi"/>
          <w:color w:val="000000"/>
          <w:bdr w:val="nil"/>
          <w:lang w:val="nl-NL" w:eastAsia="en-GB"/>
        </w:rPr>
        <w:t>ee</w:t>
      </w:r>
      <w:r w:rsidRPr="00142A36">
        <w:rPr>
          <w:rFonts w:eastAsia="Arial Unicode MS" w:cstheme="minorHAnsi"/>
          <w:color w:val="000000"/>
          <w:bdr w:val="nil"/>
          <w:lang w:val="en-US" w:eastAsia="en-GB"/>
        </w:rPr>
        <w:t xml:space="preserve">. </w:t>
      </w:r>
    </w:p>
    <w:p w14:paraId="01CB2E8B" w14:textId="77777777" w:rsidR="00142A36" w:rsidRPr="00142A36" w:rsidRDefault="00142A36" w:rsidP="00142A36">
      <w:pPr>
        <w:pBdr>
          <w:top w:val="nil"/>
          <w:left w:val="nil"/>
          <w:bottom w:val="nil"/>
          <w:right w:val="nil"/>
          <w:between w:val="nil"/>
          <w:bar w:val="nil"/>
        </w:pBdr>
        <w:spacing w:after="0" w:line="240" w:lineRule="auto"/>
        <w:ind w:left="720"/>
        <w:rPr>
          <w:rFonts w:eastAsia="Arial Unicode MS" w:cstheme="minorHAnsi"/>
          <w:color w:val="000000"/>
          <w:bdr w:val="nil"/>
          <w:lang w:val="en-US" w:eastAsia="en-GB"/>
        </w:rPr>
      </w:pPr>
    </w:p>
    <w:p w14:paraId="2E96E9ED" w14:textId="6AC54709" w:rsidR="00142A36" w:rsidRDefault="00142A36" w:rsidP="00142A36">
      <w:pPr>
        <w:pBdr>
          <w:top w:val="nil"/>
          <w:left w:val="nil"/>
          <w:bottom w:val="nil"/>
          <w:right w:val="nil"/>
          <w:between w:val="nil"/>
          <w:bar w:val="nil"/>
        </w:pBdr>
        <w:spacing w:after="0" w:line="240" w:lineRule="auto"/>
        <w:ind w:left="720"/>
        <w:rPr>
          <w:rFonts w:eastAsia="Arial Unicode MS" w:cstheme="minorHAnsi"/>
          <w:color w:val="000000"/>
          <w:bdr w:val="nil"/>
          <w:lang w:val="en-US" w:eastAsia="en-GB"/>
        </w:rPr>
      </w:pPr>
      <w:r w:rsidRPr="00142A36">
        <w:rPr>
          <w:rFonts w:eastAsia="Arial Unicode MS" w:cstheme="minorHAnsi"/>
          <w:color w:val="000000"/>
          <w:bdr w:val="nil"/>
          <w:lang w:val="en-US" w:eastAsia="en-GB"/>
        </w:rPr>
        <w:t xml:space="preserve">The campaign also included 9,667,661 ‘run-of-network’ digital display advertising impressions and 61,512 email newsletters. </w:t>
      </w:r>
    </w:p>
    <w:p w14:paraId="2D431B7C" w14:textId="77777777" w:rsidR="00142A36" w:rsidRPr="00142A36" w:rsidRDefault="00142A36" w:rsidP="00142A36">
      <w:pPr>
        <w:pBdr>
          <w:top w:val="nil"/>
          <w:left w:val="nil"/>
          <w:bottom w:val="nil"/>
          <w:right w:val="nil"/>
          <w:between w:val="nil"/>
          <w:bar w:val="nil"/>
        </w:pBdr>
        <w:spacing w:after="0" w:line="240" w:lineRule="auto"/>
        <w:ind w:left="720"/>
        <w:rPr>
          <w:rFonts w:eastAsia="Arial Unicode MS" w:cstheme="minorHAnsi"/>
          <w:color w:val="000000"/>
          <w:bdr w:val="nil"/>
          <w:lang w:val="en-US" w:eastAsia="en-GB"/>
        </w:rPr>
      </w:pPr>
    </w:p>
    <w:p w14:paraId="6E98E32A" w14:textId="02822E28" w:rsidR="00142A36" w:rsidRDefault="00142A36" w:rsidP="00142A36">
      <w:pPr>
        <w:pBdr>
          <w:top w:val="nil"/>
          <w:left w:val="nil"/>
          <w:bottom w:val="nil"/>
          <w:right w:val="nil"/>
          <w:between w:val="nil"/>
          <w:bar w:val="nil"/>
        </w:pBdr>
        <w:spacing w:after="0" w:line="240" w:lineRule="auto"/>
        <w:ind w:left="720"/>
        <w:rPr>
          <w:rFonts w:eastAsia="Arial Unicode MS" w:cstheme="minorHAnsi"/>
          <w:color w:val="000000"/>
          <w:bdr w:val="nil"/>
          <w:lang w:val="en-US" w:eastAsia="en-GB"/>
        </w:rPr>
      </w:pPr>
      <w:r w:rsidRPr="00142A36">
        <w:rPr>
          <w:rFonts w:eastAsia="Arial Unicode MS" w:cstheme="minorHAnsi"/>
          <w:color w:val="000000"/>
          <w:bdr w:val="nil"/>
          <w:lang w:val="en-US" w:eastAsia="en-GB"/>
        </w:rPr>
        <w:t>Compared to the 2018 post-Easter Campaign, overall website visits were up 11%, organic website visits were up 4%, the run-of-network digital ads provided 14,433 clicks throughs, e-newsletters provided 5,358 clicks.</w:t>
      </w:r>
    </w:p>
    <w:p w14:paraId="57315A4B" w14:textId="77777777" w:rsidR="00142A36" w:rsidRPr="00142A36" w:rsidRDefault="00142A36" w:rsidP="00142A36">
      <w:pPr>
        <w:pBdr>
          <w:top w:val="nil"/>
          <w:left w:val="nil"/>
          <w:bottom w:val="nil"/>
          <w:right w:val="nil"/>
          <w:between w:val="nil"/>
          <w:bar w:val="nil"/>
        </w:pBdr>
        <w:spacing w:after="0" w:line="240" w:lineRule="auto"/>
        <w:ind w:left="720"/>
        <w:rPr>
          <w:rFonts w:eastAsia="Arial Unicode MS" w:cstheme="minorHAnsi"/>
          <w:color w:val="000000"/>
          <w:bdr w:val="nil"/>
          <w:lang w:val="en-US" w:eastAsia="en-GB"/>
        </w:rPr>
      </w:pPr>
    </w:p>
    <w:p w14:paraId="7A4FB9B1" w14:textId="77777777" w:rsidR="00142A36" w:rsidRPr="00142A36" w:rsidRDefault="00142A36" w:rsidP="00142A36">
      <w:pPr>
        <w:pBdr>
          <w:top w:val="nil"/>
          <w:left w:val="nil"/>
          <w:bottom w:val="nil"/>
          <w:right w:val="nil"/>
          <w:between w:val="nil"/>
          <w:bar w:val="nil"/>
        </w:pBdr>
        <w:spacing w:after="0" w:line="240" w:lineRule="auto"/>
        <w:ind w:left="720"/>
        <w:rPr>
          <w:rFonts w:eastAsia="Arial Unicode MS" w:cstheme="minorHAnsi"/>
          <w:color w:val="000000"/>
          <w:bdr w:val="nil"/>
          <w:lang w:val="en-US" w:eastAsia="en-GB"/>
        </w:rPr>
      </w:pPr>
      <w:r w:rsidRPr="00142A36">
        <w:rPr>
          <w:rFonts w:eastAsia="Arial Unicode MS" w:cstheme="minorHAnsi"/>
          <w:color w:val="000000"/>
          <w:bdr w:val="nil"/>
          <w:lang w:val="en-US" w:eastAsia="en-GB"/>
        </w:rPr>
        <w:t>During this campaign 6 partners invested in 8,101,987 co-branded ‘run-of-network’ digital display advertising impressions, providing 9,353 click throughs to their individual websites.</w:t>
      </w:r>
    </w:p>
    <w:p w14:paraId="5F93A9D2" w14:textId="77777777" w:rsidR="00142A36" w:rsidRPr="00142A36" w:rsidRDefault="00142A36" w:rsidP="00142A36">
      <w:pPr>
        <w:spacing w:after="0" w:line="240" w:lineRule="auto"/>
        <w:ind w:left="720"/>
        <w:rPr>
          <w:rFonts w:cstheme="minorHAnsi"/>
        </w:rPr>
      </w:pPr>
      <w:r w:rsidRPr="00142A36">
        <w:rPr>
          <w:rFonts w:cstheme="minorHAnsi"/>
        </w:rPr>
        <w:t>Paid for, targeted Facebook advertising had a reach of over 164,102 on Facebook, Instagram and Facebook Messenger advertising 341,741 impressions.</w:t>
      </w:r>
    </w:p>
    <w:p w14:paraId="3EE6B422" w14:textId="77777777" w:rsidR="00142A36" w:rsidRPr="00142A36" w:rsidRDefault="00142A36" w:rsidP="00142A36">
      <w:pPr>
        <w:spacing w:after="0" w:line="240" w:lineRule="auto"/>
        <w:rPr>
          <w:rFonts w:ascii="Calibri" w:eastAsia="Times New Roman" w:hAnsi="Calibri" w:cs="Calibri"/>
          <w:bCs/>
        </w:rPr>
      </w:pPr>
    </w:p>
    <w:p w14:paraId="339943D6" w14:textId="77777777" w:rsidR="00142A36" w:rsidRPr="00142A36" w:rsidRDefault="00142A36" w:rsidP="00142A36">
      <w:pPr>
        <w:spacing w:after="0" w:line="240" w:lineRule="auto"/>
        <w:ind w:firstLine="720"/>
        <w:rPr>
          <w:rFonts w:ascii="Calibri" w:eastAsia="Times New Roman" w:hAnsi="Calibri" w:cs="Calibri"/>
          <w:b/>
          <w:u w:val="single"/>
        </w:rPr>
      </w:pPr>
      <w:r w:rsidRPr="00142A36">
        <w:rPr>
          <w:rFonts w:ascii="Calibri" w:eastAsia="Times New Roman" w:hAnsi="Calibri" w:cs="Calibri"/>
          <w:b/>
          <w:u w:val="single"/>
        </w:rPr>
        <w:t>Summer</w:t>
      </w:r>
    </w:p>
    <w:p w14:paraId="19CC2729" w14:textId="77777777" w:rsidR="00142A36" w:rsidRPr="00142A36" w:rsidRDefault="00142A36" w:rsidP="00142A36">
      <w:pPr>
        <w:spacing w:after="0" w:line="240" w:lineRule="auto"/>
        <w:rPr>
          <w:rFonts w:ascii="Calibri" w:eastAsia="Times New Roman" w:hAnsi="Calibri" w:cs="Calibri"/>
          <w:b/>
          <w:u w:val="single"/>
        </w:rPr>
      </w:pPr>
    </w:p>
    <w:p w14:paraId="48070F22" w14:textId="50C9E358" w:rsidR="00142A36" w:rsidRPr="00142A36" w:rsidRDefault="00142A36" w:rsidP="00142A36">
      <w:pPr>
        <w:spacing w:after="0" w:line="240" w:lineRule="auto"/>
        <w:ind w:left="720"/>
        <w:rPr>
          <w:rFonts w:ascii="Calibri" w:eastAsia="Times New Roman" w:hAnsi="Calibri" w:cs="Calibri"/>
          <w:bCs/>
        </w:rPr>
      </w:pPr>
      <w:r w:rsidRPr="00142A36">
        <w:rPr>
          <w:rFonts w:ascii="Calibri" w:eastAsia="Times New Roman" w:hAnsi="Calibri" w:cs="Calibri"/>
          <w:bCs/>
        </w:rPr>
        <w:t>We have used digital marketing to promote summer visits to the Isle of Wight including boosted Facebook posts, e-new</w:t>
      </w:r>
      <w:r w:rsidR="000F02CF">
        <w:rPr>
          <w:rFonts w:ascii="Calibri" w:eastAsia="Times New Roman" w:hAnsi="Calibri" w:cs="Calibri"/>
          <w:bCs/>
        </w:rPr>
        <w:t>s</w:t>
      </w:r>
      <w:r w:rsidRPr="00142A36">
        <w:rPr>
          <w:rFonts w:ascii="Calibri" w:eastAsia="Times New Roman" w:hAnsi="Calibri" w:cs="Calibri"/>
          <w:bCs/>
        </w:rPr>
        <w:t xml:space="preserve">letters and digital Run of Network advertising. </w:t>
      </w:r>
    </w:p>
    <w:p w14:paraId="51DC70E1" w14:textId="77777777" w:rsidR="00142A36" w:rsidRPr="00142A36" w:rsidRDefault="00142A36" w:rsidP="00142A36">
      <w:pPr>
        <w:spacing w:after="0" w:line="240" w:lineRule="auto"/>
        <w:rPr>
          <w:rFonts w:ascii="Calibri" w:eastAsia="Times New Roman" w:hAnsi="Calibri" w:cs="Calibri"/>
          <w:bCs/>
        </w:rPr>
      </w:pPr>
    </w:p>
    <w:p w14:paraId="10E3464D" w14:textId="6C237B69" w:rsidR="00142A36" w:rsidRPr="00142A36" w:rsidRDefault="00142A36" w:rsidP="00142A36">
      <w:pPr>
        <w:pBdr>
          <w:top w:val="nil"/>
          <w:left w:val="nil"/>
          <w:bottom w:val="nil"/>
          <w:right w:val="nil"/>
          <w:between w:val="nil"/>
          <w:bar w:val="nil"/>
        </w:pBdr>
        <w:spacing w:after="0" w:line="240" w:lineRule="auto"/>
        <w:ind w:left="720"/>
        <w:rPr>
          <w:rFonts w:eastAsia="Arial Unicode MS" w:cstheme="minorHAnsi"/>
          <w:color w:val="000000"/>
          <w:bdr w:val="nil"/>
          <w:lang w:val="en-US" w:eastAsia="en-GB"/>
        </w:rPr>
      </w:pPr>
      <w:r w:rsidRPr="00142A36">
        <w:rPr>
          <w:rFonts w:eastAsia="Times New Roman" w:cstheme="minorHAnsi"/>
          <w:bCs/>
          <w:color w:val="000000"/>
          <w:bdr w:val="nil"/>
          <w:lang w:val="en-US" w:eastAsia="en-GB"/>
        </w:rPr>
        <w:t xml:space="preserve">Over July and August </w:t>
      </w:r>
      <w:r w:rsidRPr="00142A36">
        <w:rPr>
          <w:rFonts w:eastAsia="Arial Unicode MS" w:cstheme="minorHAnsi"/>
          <w:color w:val="000000"/>
          <w:bdr w:val="nil"/>
          <w:lang w:val="en-US" w:eastAsia="en-GB"/>
        </w:rPr>
        <w:t xml:space="preserve">four </w:t>
      </w:r>
      <w:r w:rsidR="00562D91">
        <w:rPr>
          <w:rFonts w:eastAsia="Arial Unicode MS" w:cstheme="minorHAnsi"/>
          <w:color w:val="000000"/>
          <w:bdr w:val="nil"/>
          <w:lang w:val="en-US" w:eastAsia="en-GB"/>
        </w:rPr>
        <w:t xml:space="preserve">different </w:t>
      </w:r>
      <w:r w:rsidRPr="00142A36">
        <w:rPr>
          <w:rFonts w:eastAsia="Arial Unicode MS" w:cstheme="minorHAnsi"/>
          <w:color w:val="000000"/>
          <w:bdr w:val="nil"/>
          <w:lang w:val="en-US" w:eastAsia="en-GB"/>
        </w:rPr>
        <w:t>creative ad campaigns</w:t>
      </w:r>
      <w:r w:rsidR="00562D91">
        <w:rPr>
          <w:rFonts w:eastAsia="Arial Unicode MS" w:cstheme="minorHAnsi"/>
          <w:color w:val="000000"/>
          <w:bdr w:val="nil"/>
          <w:lang w:val="en-US" w:eastAsia="en-GB"/>
        </w:rPr>
        <w:t xml:space="preserve"> were served</w:t>
      </w:r>
      <w:r w:rsidRPr="00142A36">
        <w:rPr>
          <w:rFonts w:eastAsia="Arial Unicode MS" w:cstheme="minorHAnsi"/>
          <w:color w:val="000000"/>
          <w:bdr w:val="nil"/>
          <w:lang w:val="en-US" w:eastAsia="en-GB"/>
        </w:rPr>
        <w:t xml:space="preserve"> using digital Run of Network ads focusing on - Slow Guide, Holidays, Breaks and Summer.</w:t>
      </w:r>
    </w:p>
    <w:p w14:paraId="7A0CB449" w14:textId="77777777" w:rsidR="00142A36" w:rsidRPr="00142A36" w:rsidRDefault="00142A36" w:rsidP="00142A36">
      <w:pPr>
        <w:pBdr>
          <w:top w:val="nil"/>
          <w:left w:val="nil"/>
          <w:bottom w:val="nil"/>
          <w:right w:val="nil"/>
          <w:between w:val="nil"/>
          <w:bar w:val="nil"/>
        </w:pBdr>
        <w:spacing w:after="0" w:line="240" w:lineRule="auto"/>
        <w:rPr>
          <w:rFonts w:eastAsia="Arial Unicode MS" w:cstheme="minorHAnsi"/>
          <w:color w:val="000000"/>
          <w:bdr w:val="nil"/>
          <w:lang w:val="en-US" w:eastAsia="en-GB"/>
        </w:rPr>
      </w:pPr>
    </w:p>
    <w:tbl>
      <w:tblPr>
        <w:tblStyle w:val="TableGrid"/>
        <w:tblW w:w="8364" w:type="dxa"/>
        <w:tblInd w:w="1165" w:type="dxa"/>
        <w:tblLook w:val="04A0" w:firstRow="1" w:lastRow="0" w:firstColumn="1" w:lastColumn="0" w:noHBand="0" w:noVBand="1"/>
      </w:tblPr>
      <w:tblGrid>
        <w:gridCol w:w="2091"/>
        <w:gridCol w:w="2091"/>
        <w:gridCol w:w="2091"/>
        <w:gridCol w:w="2091"/>
      </w:tblGrid>
      <w:tr w:rsidR="00142A36" w:rsidRPr="00142A36" w14:paraId="434C106F" w14:textId="77777777" w:rsidTr="00142A36">
        <w:tc>
          <w:tcPr>
            <w:tcW w:w="2091" w:type="dxa"/>
          </w:tcPr>
          <w:p w14:paraId="546D5D30" w14:textId="77777777" w:rsidR="00142A36" w:rsidRPr="00142A36" w:rsidRDefault="00142A36" w:rsidP="00142A36">
            <w:pPr>
              <w:rPr>
                <w:rFonts w:eastAsia="Arial Unicode MS" w:cstheme="minorHAnsi"/>
                <w:b/>
                <w:bCs/>
                <w:color w:val="000000"/>
                <w:bdr w:val="nil"/>
                <w:lang w:val="en-US" w:eastAsia="en-GB"/>
              </w:rPr>
            </w:pPr>
            <w:r w:rsidRPr="00142A36">
              <w:rPr>
                <w:rFonts w:eastAsia="Arial Unicode MS" w:cstheme="minorHAnsi"/>
                <w:b/>
                <w:bCs/>
                <w:color w:val="000000"/>
                <w:bdr w:val="nil"/>
                <w:lang w:val="en-US" w:eastAsia="en-GB"/>
              </w:rPr>
              <w:t>Campaign</w:t>
            </w:r>
          </w:p>
        </w:tc>
        <w:tc>
          <w:tcPr>
            <w:tcW w:w="2091" w:type="dxa"/>
          </w:tcPr>
          <w:p w14:paraId="029CE045" w14:textId="77777777" w:rsidR="00142A36" w:rsidRPr="00142A36" w:rsidRDefault="00142A36" w:rsidP="00142A36">
            <w:pPr>
              <w:rPr>
                <w:rFonts w:eastAsia="Arial Unicode MS" w:cstheme="minorHAnsi"/>
                <w:b/>
                <w:bCs/>
                <w:color w:val="000000"/>
                <w:bdr w:val="nil"/>
                <w:lang w:val="en-US" w:eastAsia="en-GB"/>
              </w:rPr>
            </w:pPr>
            <w:r w:rsidRPr="00142A36">
              <w:rPr>
                <w:rFonts w:eastAsia="Arial Unicode MS" w:cstheme="minorHAnsi"/>
                <w:b/>
                <w:bCs/>
                <w:color w:val="000000"/>
                <w:bdr w:val="nil"/>
                <w:lang w:val="en-US" w:eastAsia="en-GB"/>
              </w:rPr>
              <w:t>Impressions</w:t>
            </w:r>
          </w:p>
        </w:tc>
        <w:tc>
          <w:tcPr>
            <w:tcW w:w="2091" w:type="dxa"/>
          </w:tcPr>
          <w:p w14:paraId="575464C6" w14:textId="77777777" w:rsidR="00142A36" w:rsidRPr="00142A36" w:rsidRDefault="00142A36" w:rsidP="00142A36">
            <w:pPr>
              <w:rPr>
                <w:rFonts w:eastAsia="Arial Unicode MS" w:cstheme="minorHAnsi"/>
                <w:b/>
                <w:bCs/>
                <w:color w:val="000000"/>
                <w:bdr w:val="nil"/>
                <w:lang w:val="en-US" w:eastAsia="en-GB"/>
              </w:rPr>
            </w:pPr>
            <w:r w:rsidRPr="00142A36">
              <w:rPr>
                <w:rFonts w:eastAsia="Arial Unicode MS" w:cstheme="minorHAnsi"/>
                <w:b/>
                <w:bCs/>
                <w:color w:val="000000"/>
                <w:bdr w:val="nil"/>
                <w:lang w:val="en-US" w:eastAsia="en-GB"/>
              </w:rPr>
              <w:t>Click throughs</w:t>
            </w:r>
          </w:p>
        </w:tc>
        <w:tc>
          <w:tcPr>
            <w:tcW w:w="2091" w:type="dxa"/>
          </w:tcPr>
          <w:p w14:paraId="5BAAD221" w14:textId="77777777" w:rsidR="00142A36" w:rsidRPr="00142A36" w:rsidRDefault="00142A36" w:rsidP="00142A36">
            <w:pPr>
              <w:rPr>
                <w:rFonts w:eastAsia="Arial Unicode MS" w:cstheme="minorHAnsi"/>
                <w:b/>
                <w:bCs/>
                <w:color w:val="000000"/>
                <w:bdr w:val="nil"/>
                <w:lang w:val="en-US" w:eastAsia="en-GB"/>
              </w:rPr>
            </w:pPr>
            <w:r w:rsidRPr="00142A36">
              <w:rPr>
                <w:rFonts w:eastAsia="Arial Unicode MS" w:cstheme="minorHAnsi"/>
                <w:b/>
                <w:bCs/>
                <w:color w:val="000000"/>
                <w:bdr w:val="nil"/>
                <w:lang w:val="en-US" w:eastAsia="en-GB"/>
              </w:rPr>
              <w:t>Average CPC</w:t>
            </w:r>
          </w:p>
        </w:tc>
      </w:tr>
      <w:tr w:rsidR="00142A36" w:rsidRPr="00142A36" w14:paraId="58290901" w14:textId="77777777" w:rsidTr="00142A36">
        <w:tc>
          <w:tcPr>
            <w:tcW w:w="2091" w:type="dxa"/>
            <w:shd w:val="clear" w:color="auto" w:fill="F7CAAC" w:themeFill="accent2" w:themeFillTint="66"/>
          </w:tcPr>
          <w:p w14:paraId="581F40FF" w14:textId="77777777" w:rsidR="00142A36" w:rsidRPr="00142A36" w:rsidRDefault="00142A36" w:rsidP="00142A36">
            <w:pPr>
              <w:rPr>
                <w:rFonts w:eastAsia="Arial Unicode MS" w:cstheme="minorHAnsi"/>
                <w:b/>
                <w:bCs/>
                <w:color w:val="000000"/>
                <w:bdr w:val="nil"/>
                <w:lang w:val="en-US" w:eastAsia="en-GB"/>
              </w:rPr>
            </w:pPr>
            <w:r w:rsidRPr="00142A36">
              <w:rPr>
                <w:rFonts w:eastAsia="Arial Unicode MS" w:cstheme="minorHAnsi"/>
                <w:b/>
                <w:bCs/>
                <w:color w:val="000000"/>
                <w:bdr w:val="nil"/>
                <w:lang w:val="en-US" w:eastAsia="en-GB"/>
              </w:rPr>
              <w:t>Overall</w:t>
            </w:r>
          </w:p>
        </w:tc>
        <w:tc>
          <w:tcPr>
            <w:tcW w:w="2091" w:type="dxa"/>
            <w:shd w:val="clear" w:color="auto" w:fill="F7CAAC" w:themeFill="accent2" w:themeFillTint="66"/>
          </w:tcPr>
          <w:p w14:paraId="420D6C33" w14:textId="77777777" w:rsidR="00142A36" w:rsidRPr="00142A36" w:rsidRDefault="00142A36" w:rsidP="00142A36">
            <w:pPr>
              <w:rPr>
                <w:rFonts w:eastAsia="Arial Unicode MS" w:cstheme="minorHAnsi"/>
                <w:b/>
                <w:bCs/>
                <w:color w:val="000000"/>
                <w:bdr w:val="nil"/>
                <w:lang w:val="en-US" w:eastAsia="en-GB"/>
              </w:rPr>
            </w:pPr>
            <w:r w:rsidRPr="00142A36">
              <w:rPr>
                <w:rFonts w:eastAsia="Arial Unicode MS" w:cstheme="minorHAnsi"/>
                <w:color w:val="000000"/>
                <w:bdr w:val="nil"/>
                <w:lang w:val="en-US" w:eastAsia="en-GB"/>
              </w:rPr>
              <w:t>15,449,480</w:t>
            </w:r>
          </w:p>
        </w:tc>
        <w:tc>
          <w:tcPr>
            <w:tcW w:w="2091" w:type="dxa"/>
            <w:shd w:val="clear" w:color="auto" w:fill="F7CAAC" w:themeFill="accent2" w:themeFillTint="66"/>
          </w:tcPr>
          <w:p w14:paraId="17FCBA25" w14:textId="77777777" w:rsidR="00142A36" w:rsidRPr="00142A36" w:rsidRDefault="00142A36" w:rsidP="00142A36">
            <w:pPr>
              <w:rPr>
                <w:rFonts w:eastAsia="Arial Unicode MS" w:cstheme="minorHAnsi"/>
                <w:b/>
                <w:bCs/>
                <w:color w:val="000000"/>
                <w:bdr w:val="nil"/>
                <w:lang w:val="en-US" w:eastAsia="en-GB"/>
              </w:rPr>
            </w:pPr>
            <w:r w:rsidRPr="00142A36">
              <w:rPr>
                <w:rFonts w:eastAsia="Arial Unicode MS" w:cstheme="minorHAnsi"/>
                <w:color w:val="000000"/>
                <w:bdr w:val="nil"/>
                <w:lang w:val="en-US" w:eastAsia="en-GB"/>
              </w:rPr>
              <w:t>8,305</w:t>
            </w:r>
          </w:p>
        </w:tc>
        <w:tc>
          <w:tcPr>
            <w:tcW w:w="2091" w:type="dxa"/>
            <w:shd w:val="clear" w:color="auto" w:fill="F7CAAC" w:themeFill="accent2" w:themeFillTint="66"/>
          </w:tcPr>
          <w:p w14:paraId="557DDA35" w14:textId="77777777" w:rsidR="00142A36" w:rsidRPr="00142A36" w:rsidRDefault="00142A36" w:rsidP="00142A36">
            <w:pPr>
              <w:rPr>
                <w:rFonts w:eastAsia="Arial Unicode MS" w:cstheme="minorHAnsi"/>
                <w:b/>
                <w:bCs/>
                <w:color w:val="000000"/>
                <w:bdr w:val="nil"/>
                <w:lang w:val="en-US" w:eastAsia="en-GB"/>
              </w:rPr>
            </w:pPr>
            <w:r w:rsidRPr="00142A36">
              <w:rPr>
                <w:rFonts w:eastAsia="Arial Unicode MS" w:cstheme="minorHAnsi"/>
                <w:color w:val="000000"/>
                <w:bdr w:val="nil"/>
                <w:lang w:val="en-US" w:eastAsia="en-GB"/>
              </w:rPr>
              <w:t>19p</w:t>
            </w:r>
          </w:p>
        </w:tc>
      </w:tr>
      <w:tr w:rsidR="00142A36" w:rsidRPr="00142A36" w14:paraId="2AFF7259" w14:textId="77777777" w:rsidTr="00142A36">
        <w:tc>
          <w:tcPr>
            <w:tcW w:w="2091" w:type="dxa"/>
          </w:tcPr>
          <w:p w14:paraId="394B5ED4" w14:textId="77777777" w:rsidR="00142A36" w:rsidRPr="00142A36" w:rsidRDefault="00142A36" w:rsidP="00142A36">
            <w:pPr>
              <w:rPr>
                <w:rFonts w:eastAsia="Arial Unicode MS" w:cstheme="minorHAnsi"/>
                <w:color w:val="000000"/>
                <w:bdr w:val="nil"/>
                <w:lang w:val="en-US" w:eastAsia="en-GB"/>
              </w:rPr>
            </w:pPr>
            <w:r w:rsidRPr="00142A36">
              <w:rPr>
                <w:rFonts w:eastAsia="Arial Unicode MS" w:cstheme="minorHAnsi"/>
                <w:color w:val="000000"/>
                <w:bdr w:val="nil"/>
                <w:lang w:val="en-US" w:eastAsia="en-GB"/>
              </w:rPr>
              <w:t>Slow Guide</w:t>
            </w:r>
          </w:p>
        </w:tc>
        <w:tc>
          <w:tcPr>
            <w:tcW w:w="2091" w:type="dxa"/>
          </w:tcPr>
          <w:p w14:paraId="1B81C156" w14:textId="77777777" w:rsidR="00142A36" w:rsidRPr="00142A36" w:rsidRDefault="00142A36" w:rsidP="00142A36">
            <w:pPr>
              <w:rPr>
                <w:rFonts w:eastAsia="Arial Unicode MS" w:cstheme="minorHAnsi"/>
                <w:b/>
                <w:bCs/>
                <w:color w:val="000000"/>
                <w:bdr w:val="nil"/>
                <w:lang w:val="en-US" w:eastAsia="en-GB"/>
              </w:rPr>
            </w:pPr>
            <w:r w:rsidRPr="00142A36">
              <w:rPr>
                <w:rFonts w:eastAsia="Arial Unicode MS" w:cstheme="minorHAnsi"/>
                <w:color w:val="000000"/>
                <w:bdr w:val="nil"/>
                <w:lang w:val="en-US" w:eastAsia="en-GB"/>
              </w:rPr>
              <w:t>1,106,393</w:t>
            </w:r>
          </w:p>
        </w:tc>
        <w:tc>
          <w:tcPr>
            <w:tcW w:w="2091" w:type="dxa"/>
          </w:tcPr>
          <w:p w14:paraId="5BE2BD4F" w14:textId="77777777" w:rsidR="00142A36" w:rsidRPr="00142A36" w:rsidRDefault="00142A36" w:rsidP="00142A36">
            <w:pPr>
              <w:rPr>
                <w:rFonts w:eastAsia="Arial Unicode MS" w:cstheme="minorHAnsi"/>
                <w:b/>
                <w:bCs/>
                <w:color w:val="000000"/>
                <w:bdr w:val="nil"/>
                <w:lang w:val="en-US" w:eastAsia="en-GB"/>
              </w:rPr>
            </w:pPr>
            <w:r w:rsidRPr="00142A36">
              <w:rPr>
                <w:rFonts w:eastAsia="Arial Unicode MS" w:cstheme="minorHAnsi"/>
                <w:color w:val="000000"/>
                <w:bdr w:val="nil"/>
                <w:lang w:val="en-US" w:eastAsia="en-GB"/>
              </w:rPr>
              <w:t>860</w:t>
            </w:r>
          </w:p>
        </w:tc>
        <w:tc>
          <w:tcPr>
            <w:tcW w:w="2091" w:type="dxa"/>
          </w:tcPr>
          <w:p w14:paraId="24855AF7" w14:textId="77777777" w:rsidR="00142A36" w:rsidRPr="00142A36" w:rsidRDefault="00142A36" w:rsidP="00142A36">
            <w:pPr>
              <w:rPr>
                <w:rFonts w:eastAsia="Arial Unicode MS" w:cstheme="minorHAnsi"/>
                <w:b/>
                <w:bCs/>
                <w:color w:val="000000"/>
                <w:bdr w:val="nil"/>
                <w:lang w:val="en-US" w:eastAsia="en-GB"/>
              </w:rPr>
            </w:pPr>
            <w:r w:rsidRPr="00142A36">
              <w:rPr>
                <w:rFonts w:eastAsia="Arial Unicode MS" w:cstheme="minorHAnsi"/>
                <w:color w:val="000000"/>
                <w:bdr w:val="nil"/>
                <w:lang w:val="en-US" w:eastAsia="en-GB"/>
              </w:rPr>
              <w:t>13p</w:t>
            </w:r>
          </w:p>
        </w:tc>
      </w:tr>
      <w:tr w:rsidR="00142A36" w:rsidRPr="00142A36" w14:paraId="34D529BC" w14:textId="77777777" w:rsidTr="00142A36">
        <w:tc>
          <w:tcPr>
            <w:tcW w:w="2091" w:type="dxa"/>
          </w:tcPr>
          <w:p w14:paraId="24D29826" w14:textId="77777777" w:rsidR="00142A36" w:rsidRPr="00142A36" w:rsidRDefault="00142A36" w:rsidP="00142A36">
            <w:pPr>
              <w:rPr>
                <w:rFonts w:eastAsia="Arial Unicode MS" w:cstheme="minorHAnsi"/>
                <w:color w:val="000000"/>
                <w:bdr w:val="nil"/>
                <w:lang w:val="en-US" w:eastAsia="en-GB"/>
              </w:rPr>
            </w:pPr>
            <w:r w:rsidRPr="00142A36">
              <w:rPr>
                <w:rFonts w:eastAsia="Arial Unicode MS" w:cstheme="minorHAnsi"/>
                <w:color w:val="000000"/>
                <w:bdr w:val="nil"/>
                <w:lang w:val="en-US" w:eastAsia="en-GB"/>
              </w:rPr>
              <w:t>Holidays</w:t>
            </w:r>
          </w:p>
        </w:tc>
        <w:tc>
          <w:tcPr>
            <w:tcW w:w="2091" w:type="dxa"/>
          </w:tcPr>
          <w:p w14:paraId="3E23BF26" w14:textId="77777777" w:rsidR="00142A36" w:rsidRPr="00142A36" w:rsidRDefault="00142A36" w:rsidP="00142A36">
            <w:pPr>
              <w:rPr>
                <w:rFonts w:eastAsia="Arial Unicode MS" w:cstheme="minorHAnsi"/>
                <w:b/>
                <w:bCs/>
                <w:color w:val="000000"/>
                <w:bdr w:val="nil"/>
                <w:lang w:val="en-US" w:eastAsia="en-GB"/>
              </w:rPr>
            </w:pPr>
            <w:r w:rsidRPr="00142A36">
              <w:rPr>
                <w:rFonts w:eastAsia="Arial Unicode MS" w:cstheme="minorHAnsi"/>
                <w:color w:val="000000"/>
                <w:bdr w:val="nil"/>
                <w:lang w:val="en-US" w:eastAsia="en-GB"/>
              </w:rPr>
              <w:t>2,554,022</w:t>
            </w:r>
            <w:r w:rsidRPr="00142A36">
              <w:rPr>
                <w:rFonts w:eastAsia="Arial Unicode MS" w:cstheme="minorHAnsi"/>
                <w:color w:val="000000"/>
                <w:bdr w:val="nil"/>
                <w:lang w:val="en-US" w:eastAsia="en-GB"/>
              </w:rPr>
              <w:tab/>
            </w:r>
          </w:p>
        </w:tc>
        <w:tc>
          <w:tcPr>
            <w:tcW w:w="2091" w:type="dxa"/>
          </w:tcPr>
          <w:p w14:paraId="7C68EA5F" w14:textId="77777777" w:rsidR="00142A36" w:rsidRPr="00142A36" w:rsidRDefault="00142A36" w:rsidP="00142A36">
            <w:pPr>
              <w:pBdr>
                <w:top w:val="nil"/>
                <w:left w:val="nil"/>
                <w:bottom w:val="nil"/>
                <w:right w:val="nil"/>
                <w:between w:val="nil"/>
                <w:bar w:val="nil"/>
              </w:pBdr>
              <w:rPr>
                <w:rFonts w:eastAsia="Arial Unicode MS" w:cstheme="minorHAnsi"/>
                <w:color w:val="000000"/>
                <w:bdr w:val="nil"/>
                <w:lang w:val="en-US" w:eastAsia="en-GB"/>
              </w:rPr>
            </w:pPr>
            <w:r w:rsidRPr="00142A36">
              <w:rPr>
                <w:rFonts w:eastAsia="Arial Unicode MS" w:cstheme="minorHAnsi"/>
                <w:color w:val="000000"/>
                <w:bdr w:val="nil"/>
                <w:lang w:val="en-US" w:eastAsia="en-GB"/>
              </w:rPr>
              <w:t>1,509</w:t>
            </w:r>
          </w:p>
        </w:tc>
        <w:tc>
          <w:tcPr>
            <w:tcW w:w="2091" w:type="dxa"/>
          </w:tcPr>
          <w:p w14:paraId="5FF428FC" w14:textId="77777777" w:rsidR="00142A36" w:rsidRPr="00142A36" w:rsidRDefault="00142A36" w:rsidP="00142A36">
            <w:pPr>
              <w:rPr>
                <w:rFonts w:eastAsia="Arial Unicode MS" w:cstheme="minorHAnsi"/>
                <w:b/>
                <w:bCs/>
                <w:color w:val="000000"/>
                <w:bdr w:val="nil"/>
                <w:lang w:val="en-US" w:eastAsia="en-GB"/>
              </w:rPr>
            </w:pPr>
            <w:r w:rsidRPr="00142A36">
              <w:rPr>
                <w:rFonts w:eastAsia="Arial Unicode MS" w:cstheme="minorHAnsi"/>
                <w:color w:val="000000"/>
                <w:bdr w:val="nil"/>
                <w:lang w:val="en-US" w:eastAsia="en-GB"/>
              </w:rPr>
              <w:t>16p</w:t>
            </w:r>
          </w:p>
        </w:tc>
      </w:tr>
      <w:tr w:rsidR="00142A36" w:rsidRPr="00142A36" w14:paraId="2FE2B7FE" w14:textId="77777777" w:rsidTr="00142A36">
        <w:tc>
          <w:tcPr>
            <w:tcW w:w="2091" w:type="dxa"/>
          </w:tcPr>
          <w:p w14:paraId="70AED122" w14:textId="77777777" w:rsidR="00142A36" w:rsidRPr="00142A36" w:rsidRDefault="00142A36" w:rsidP="00142A36">
            <w:pPr>
              <w:rPr>
                <w:rFonts w:eastAsia="Arial Unicode MS" w:cstheme="minorHAnsi"/>
                <w:color w:val="000000"/>
                <w:bdr w:val="nil"/>
                <w:lang w:val="en-US" w:eastAsia="en-GB"/>
              </w:rPr>
            </w:pPr>
            <w:r w:rsidRPr="00142A36">
              <w:rPr>
                <w:rFonts w:eastAsia="Arial Unicode MS" w:cstheme="minorHAnsi"/>
                <w:color w:val="000000"/>
                <w:bdr w:val="nil"/>
                <w:lang w:val="en-US" w:eastAsia="en-GB"/>
              </w:rPr>
              <w:t>Breaks</w:t>
            </w:r>
          </w:p>
        </w:tc>
        <w:tc>
          <w:tcPr>
            <w:tcW w:w="2091" w:type="dxa"/>
          </w:tcPr>
          <w:p w14:paraId="7D99FC42" w14:textId="77777777" w:rsidR="00142A36" w:rsidRPr="00142A36" w:rsidRDefault="00142A36" w:rsidP="00142A36">
            <w:pPr>
              <w:pBdr>
                <w:top w:val="nil"/>
                <w:left w:val="nil"/>
                <w:bottom w:val="nil"/>
                <w:right w:val="nil"/>
                <w:between w:val="nil"/>
                <w:bar w:val="nil"/>
              </w:pBdr>
              <w:rPr>
                <w:rFonts w:eastAsia="Arial Unicode MS" w:cstheme="minorHAnsi"/>
                <w:color w:val="000000"/>
                <w:bdr w:val="nil"/>
                <w:lang w:val="en-US" w:eastAsia="en-GB"/>
              </w:rPr>
            </w:pPr>
            <w:r w:rsidRPr="00142A36">
              <w:rPr>
                <w:rFonts w:eastAsia="Arial Unicode MS" w:cstheme="minorHAnsi"/>
                <w:color w:val="000000"/>
                <w:bdr w:val="nil"/>
                <w:lang w:val="en-US" w:eastAsia="en-GB"/>
              </w:rPr>
              <w:t>2,540,972</w:t>
            </w:r>
            <w:r w:rsidRPr="00142A36">
              <w:rPr>
                <w:rFonts w:eastAsia="Arial Unicode MS" w:cstheme="minorHAnsi"/>
                <w:color w:val="000000"/>
                <w:bdr w:val="nil"/>
                <w:lang w:val="en-US" w:eastAsia="en-GB"/>
              </w:rPr>
              <w:tab/>
            </w:r>
          </w:p>
        </w:tc>
        <w:tc>
          <w:tcPr>
            <w:tcW w:w="2091" w:type="dxa"/>
          </w:tcPr>
          <w:p w14:paraId="176F7A5F" w14:textId="77777777" w:rsidR="00142A36" w:rsidRPr="00142A36" w:rsidRDefault="00142A36" w:rsidP="00142A36">
            <w:pPr>
              <w:rPr>
                <w:rFonts w:eastAsia="Arial Unicode MS" w:cstheme="minorHAnsi"/>
                <w:b/>
                <w:bCs/>
                <w:color w:val="000000"/>
                <w:bdr w:val="nil"/>
                <w:lang w:val="en-US" w:eastAsia="en-GB"/>
              </w:rPr>
            </w:pPr>
            <w:r w:rsidRPr="00142A36">
              <w:rPr>
                <w:rFonts w:eastAsia="Arial Unicode MS" w:cstheme="minorHAnsi"/>
                <w:color w:val="000000"/>
                <w:bdr w:val="nil"/>
                <w:lang w:val="en-US" w:eastAsia="en-GB"/>
              </w:rPr>
              <w:t>1,463</w:t>
            </w:r>
          </w:p>
        </w:tc>
        <w:tc>
          <w:tcPr>
            <w:tcW w:w="2091" w:type="dxa"/>
          </w:tcPr>
          <w:p w14:paraId="2AB654DF" w14:textId="77777777" w:rsidR="00142A36" w:rsidRPr="00142A36" w:rsidRDefault="00142A36" w:rsidP="00142A36">
            <w:pPr>
              <w:rPr>
                <w:rFonts w:eastAsia="Arial Unicode MS" w:cstheme="minorHAnsi"/>
                <w:b/>
                <w:bCs/>
                <w:color w:val="000000"/>
                <w:bdr w:val="nil"/>
                <w:lang w:val="en-US" w:eastAsia="en-GB"/>
              </w:rPr>
            </w:pPr>
            <w:r w:rsidRPr="00142A36">
              <w:rPr>
                <w:rFonts w:eastAsia="Arial Unicode MS" w:cstheme="minorHAnsi"/>
                <w:color w:val="000000"/>
                <w:bdr w:val="nil"/>
                <w:lang w:val="en-US" w:eastAsia="en-GB"/>
              </w:rPr>
              <w:t>17p</w:t>
            </w:r>
          </w:p>
        </w:tc>
      </w:tr>
      <w:tr w:rsidR="00142A36" w:rsidRPr="00142A36" w14:paraId="7A1B30DF" w14:textId="77777777" w:rsidTr="00142A36">
        <w:tc>
          <w:tcPr>
            <w:tcW w:w="2091" w:type="dxa"/>
          </w:tcPr>
          <w:p w14:paraId="27B961F8" w14:textId="77777777" w:rsidR="00142A36" w:rsidRPr="00142A36" w:rsidRDefault="00142A36" w:rsidP="00142A36">
            <w:pPr>
              <w:rPr>
                <w:rFonts w:eastAsia="Arial Unicode MS" w:cstheme="minorHAnsi"/>
                <w:color w:val="000000"/>
                <w:bdr w:val="nil"/>
                <w:lang w:val="en-US" w:eastAsia="en-GB"/>
              </w:rPr>
            </w:pPr>
            <w:r w:rsidRPr="00142A36">
              <w:rPr>
                <w:rFonts w:eastAsia="Arial Unicode MS" w:cstheme="minorHAnsi"/>
                <w:color w:val="000000"/>
                <w:bdr w:val="nil"/>
                <w:lang w:val="en-US" w:eastAsia="en-GB"/>
              </w:rPr>
              <w:t>Summer</w:t>
            </w:r>
          </w:p>
        </w:tc>
        <w:tc>
          <w:tcPr>
            <w:tcW w:w="2091" w:type="dxa"/>
          </w:tcPr>
          <w:p w14:paraId="0DF020A4" w14:textId="77777777" w:rsidR="00142A36" w:rsidRPr="00142A36" w:rsidRDefault="00142A36" w:rsidP="00142A36">
            <w:pPr>
              <w:pBdr>
                <w:top w:val="nil"/>
                <w:left w:val="nil"/>
                <w:bottom w:val="nil"/>
                <w:right w:val="nil"/>
                <w:between w:val="nil"/>
                <w:bar w:val="nil"/>
              </w:pBdr>
              <w:rPr>
                <w:rFonts w:eastAsia="Arial Unicode MS" w:cstheme="minorHAnsi"/>
                <w:color w:val="000000"/>
                <w:bdr w:val="nil"/>
                <w:lang w:val="en-US" w:eastAsia="en-GB"/>
              </w:rPr>
            </w:pPr>
            <w:r w:rsidRPr="00142A36">
              <w:rPr>
                <w:rFonts w:eastAsia="Arial Unicode MS" w:cstheme="minorHAnsi"/>
                <w:color w:val="000000"/>
                <w:bdr w:val="nil"/>
                <w:lang w:val="en-US" w:eastAsia="en-GB"/>
              </w:rPr>
              <w:t xml:space="preserve">9,248,093 </w:t>
            </w:r>
            <w:r w:rsidRPr="00142A36">
              <w:rPr>
                <w:rFonts w:eastAsia="Arial Unicode MS" w:cstheme="minorHAnsi"/>
                <w:color w:val="000000"/>
                <w:bdr w:val="nil"/>
                <w:lang w:val="en-US" w:eastAsia="en-GB"/>
              </w:rPr>
              <w:tab/>
            </w:r>
          </w:p>
        </w:tc>
        <w:tc>
          <w:tcPr>
            <w:tcW w:w="2091" w:type="dxa"/>
          </w:tcPr>
          <w:p w14:paraId="5020FA3C" w14:textId="77777777" w:rsidR="00142A36" w:rsidRPr="00142A36" w:rsidRDefault="00142A36" w:rsidP="00142A36">
            <w:pPr>
              <w:rPr>
                <w:rFonts w:eastAsia="Arial Unicode MS" w:cstheme="minorHAnsi"/>
                <w:color w:val="000000"/>
                <w:bdr w:val="nil"/>
                <w:lang w:val="en-US" w:eastAsia="en-GB"/>
              </w:rPr>
            </w:pPr>
            <w:r w:rsidRPr="00142A36">
              <w:rPr>
                <w:rFonts w:eastAsia="Arial Unicode MS" w:cstheme="minorHAnsi"/>
                <w:color w:val="000000"/>
                <w:bdr w:val="nil"/>
                <w:lang w:val="en-US" w:eastAsia="en-GB"/>
              </w:rPr>
              <w:t>4,473</w:t>
            </w:r>
          </w:p>
        </w:tc>
        <w:tc>
          <w:tcPr>
            <w:tcW w:w="2091" w:type="dxa"/>
          </w:tcPr>
          <w:p w14:paraId="1C2CB4A7" w14:textId="77777777" w:rsidR="00142A36" w:rsidRPr="00142A36" w:rsidRDefault="00142A36" w:rsidP="00142A36">
            <w:pPr>
              <w:rPr>
                <w:rFonts w:eastAsia="Arial Unicode MS" w:cstheme="minorHAnsi"/>
                <w:color w:val="000000"/>
                <w:bdr w:val="nil"/>
                <w:lang w:val="en-US" w:eastAsia="en-GB"/>
              </w:rPr>
            </w:pPr>
            <w:r w:rsidRPr="00142A36">
              <w:rPr>
                <w:rFonts w:eastAsia="Arial Unicode MS" w:cstheme="minorHAnsi"/>
                <w:color w:val="000000"/>
                <w:bdr w:val="nil"/>
                <w:lang w:val="en-US" w:eastAsia="en-GB"/>
              </w:rPr>
              <w:t>21p</w:t>
            </w:r>
          </w:p>
        </w:tc>
      </w:tr>
    </w:tbl>
    <w:p w14:paraId="709EA667" w14:textId="77777777" w:rsidR="00860DE5" w:rsidRPr="00921CC1" w:rsidRDefault="00860DE5" w:rsidP="002A66A8">
      <w:pPr>
        <w:pStyle w:val="ListParagraph"/>
        <w:ind w:left="1429"/>
      </w:pPr>
    </w:p>
    <w:p w14:paraId="0FE313A7" w14:textId="04B3C2AD" w:rsidR="00106DDF" w:rsidRDefault="00F82029" w:rsidP="00253436">
      <w:pPr>
        <w:pStyle w:val="ListParagraph"/>
        <w:numPr>
          <w:ilvl w:val="0"/>
          <w:numId w:val="2"/>
        </w:numPr>
        <w:rPr>
          <w:b/>
        </w:rPr>
      </w:pPr>
      <w:r w:rsidRPr="00F82029">
        <w:rPr>
          <w:b/>
        </w:rPr>
        <w:t>Campaign Marketing activities</w:t>
      </w:r>
    </w:p>
    <w:p w14:paraId="5A44B67A" w14:textId="05C0E03E" w:rsidR="00562D91" w:rsidRDefault="00C53D8E" w:rsidP="00B04D37">
      <w:pPr>
        <w:spacing w:line="240" w:lineRule="auto"/>
        <w:ind w:left="720" w:firstLine="720"/>
        <w:rPr>
          <w:rFonts w:ascii="Calibri" w:eastAsia="Times New Roman" w:hAnsi="Calibri" w:cs="Calibri"/>
        </w:rPr>
      </w:pPr>
      <w:r w:rsidRPr="00097143">
        <w:rPr>
          <w:b/>
        </w:rPr>
        <w:t>E-Newsletter</w:t>
      </w:r>
      <w:r w:rsidR="00DF0EF5" w:rsidRPr="00DF0EF5">
        <w:rPr>
          <w:rFonts w:ascii="Calibri" w:eastAsia="Times New Roman" w:hAnsi="Calibri" w:cs="Calibri"/>
        </w:rPr>
        <w:t xml:space="preserve"> </w:t>
      </w:r>
    </w:p>
    <w:p w14:paraId="2AEFF9DF" w14:textId="77777777" w:rsidR="00562D91" w:rsidRPr="00562D91" w:rsidRDefault="00562D91" w:rsidP="00B04D37">
      <w:pPr>
        <w:spacing w:after="0" w:line="240" w:lineRule="auto"/>
        <w:ind w:left="1440"/>
        <w:rPr>
          <w:rFonts w:ascii="Calibri" w:eastAsia="Times New Roman" w:hAnsi="Calibri" w:cs="Calibri"/>
        </w:rPr>
      </w:pPr>
      <w:r w:rsidRPr="00562D91">
        <w:rPr>
          <w:rFonts w:ascii="Calibri" w:eastAsia="Times New Roman" w:hAnsi="Calibri" w:cs="Calibri"/>
        </w:rPr>
        <w:t xml:space="preserve">The mailing list now stands at 22,249 subscribers. A strategy of competitions and social media campaigns has been used to grow the list. </w:t>
      </w:r>
    </w:p>
    <w:p w14:paraId="53519BA7" w14:textId="77777777" w:rsidR="00562D91" w:rsidRPr="00B04D37" w:rsidRDefault="00562D91" w:rsidP="00B04D37">
      <w:pPr>
        <w:spacing w:after="0" w:line="240" w:lineRule="auto"/>
        <w:rPr>
          <w:rFonts w:ascii="Calibri" w:eastAsia="Times New Roman" w:hAnsi="Calibri" w:cs="Calibri"/>
          <w:sz w:val="12"/>
          <w:szCs w:val="12"/>
        </w:rPr>
      </w:pPr>
    </w:p>
    <w:p w14:paraId="7CCD45FB" w14:textId="77777777" w:rsidR="00562D91" w:rsidRPr="00562D91" w:rsidRDefault="00562D91" w:rsidP="00B04D37">
      <w:pPr>
        <w:spacing w:after="0" w:line="240" w:lineRule="auto"/>
        <w:ind w:left="1440"/>
        <w:rPr>
          <w:rFonts w:ascii="Calibri" w:eastAsia="Times New Roman" w:hAnsi="Calibri" w:cs="Calibri"/>
        </w:rPr>
      </w:pPr>
      <w:r w:rsidRPr="00562D91">
        <w:rPr>
          <w:rFonts w:ascii="Calibri" w:eastAsia="Times New Roman" w:hAnsi="Calibri" w:cs="Calibri"/>
        </w:rPr>
        <w:t xml:space="preserve">Current Open Rate is 33.3% benchmarked against the industry average of 14.5%. Click through rate is currently 7.4% benchmarked against the industry average of 1.6%. </w:t>
      </w:r>
    </w:p>
    <w:p w14:paraId="6A02B919" w14:textId="77777777" w:rsidR="00562D91" w:rsidRPr="00B04D37" w:rsidRDefault="00562D91" w:rsidP="00B04D37">
      <w:pPr>
        <w:spacing w:after="0" w:line="240" w:lineRule="auto"/>
        <w:rPr>
          <w:rFonts w:ascii="Calibri" w:eastAsia="Times New Roman" w:hAnsi="Calibri" w:cs="Calibri"/>
          <w:sz w:val="12"/>
          <w:szCs w:val="12"/>
        </w:rPr>
      </w:pPr>
    </w:p>
    <w:p w14:paraId="0583EB4C" w14:textId="77777777" w:rsidR="00562D91" w:rsidRPr="00562D91" w:rsidRDefault="00562D91" w:rsidP="00B04D37">
      <w:pPr>
        <w:spacing w:after="0" w:line="240" w:lineRule="auto"/>
        <w:ind w:left="1440"/>
        <w:rPr>
          <w:rFonts w:ascii="Calibri" w:eastAsia="Times New Roman" w:hAnsi="Calibri" w:cs="Calibri"/>
        </w:rPr>
      </w:pPr>
      <w:r w:rsidRPr="00562D91">
        <w:rPr>
          <w:rFonts w:ascii="Calibri" w:eastAsia="Times New Roman" w:hAnsi="Calibri" w:cs="Calibri"/>
        </w:rPr>
        <w:t xml:space="preserve">Newsletters are sent every two weeks, complimented by specific ‘Solus’ slots bought by industry. </w:t>
      </w:r>
    </w:p>
    <w:p w14:paraId="30E675B6" w14:textId="77777777" w:rsidR="00562D91" w:rsidRPr="00B04D37" w:rsidRDefault="00562D91" w:rsidP="00562D91">
      <w:pPr>
        <w:spacing w:after="0" w:line="240" w:lineRule="auto"/>
        <w:rPr>
          <w:rFonts w:ascii="Calibri" w:eastAsia="Times New Roman" w:hAnsi="Calibri" w:cs="Calibri"/>
          <w:sz w:val="12"/>
          <w:szCs w:val="12"/>
        </w:rPr>
      </w:pPr>
    </w:p>
    <w:p w14:paraId="143E9C50" w14:textId="77777777" w:rsidR="00562D91" w:rsidRPr="00562D91" w:rsidRDefault="00562D91" w:rsidP="00562D91">
      <w:pPr>
        <w:spacing w:after="0" w:line="240" w:lineRule="auto"/>
        <w:ind w:left="1440"/>
        <w:rPr>
          <w:rFonts w:ascii="Calibri" w:eastAsia="Times New Roman" w:hAnsi="Calibri" w:cs="Calibri"/>
        </w:rPr>
      </w:pPr>
      <w:r w:rsidRPr="00562D91">
        <w:rPr>
          <w:rFonts w:ascii="Calibri" w:eastAsia="Times New Roman" w:hAnsi="Calibri" w:cs="Calibri"/>
        </w:rPr>
        <w:t xml:space="preserve">As the list has grown the open rates and click through rates have started to fall slightly. </w:t>
      </w:r>
    </w:p>
    <w:p w14:paraId="1F358B82" w14:textId="631B1FBF" w:rsidR="00C53D8E" w:rsidRPr="00E559A4" w:rsidRDefault="00C53D8E" w:rsidP="00E559A4">
      <w:pPr>
        <w:ind w:firstLine="709"/>
        <w:rPr>
          <w:b/>
          <w:u w:val="single"/>
        </w:rPr>
      </w:pPr>
      <w:r w:rsidRPr="00E559A4">
        <w:rPr>
          <w:b/>
          <w:u w:val="single"/>
        </w:rPr>
        <w:t>Recent and ongoing projects</w:t>
      </w:r>
    </w:p>
    <w:p w14:paraId="791763E5" w14:textId="77777777" w:rsidR="00890475" w:rsidRPr="00890475" w:rsidRDefault="00890475" w:rsidP="00890475">
      <w:pPr>
        <w:ind w:left="709"/>
        <w:rPr>
          <w:b/>
          <w:u w:val="single"/>
        </w:rPr>
      </w:pPr>
      <w:r w:rsidRPr="00890475">
        <w:rPr>
          <w:b/>
          <w:u w:val="single"/>
        </w:rPr>
        <w:t>2020 Isle of Wight Walking Festival – 2</w:t>
      </w:r>
      <w:r w:rsidRPr="00890475">
        <w:rPr>
          <w:b/>
          <w:u w:val="single"/>
          <w:vertAlign w:val="superscript"/>
        </w:rPr>
        <w:t>nd</w:t>
      </w:r>
      <w:r w:rsidRPr="00890475">
        <w:rPr>
          <w:b/>
          <w:u w:val="single"/>
        </w:rPr>
        <w:t xml:space="preserve"> to 17</w:t>
      </w:r>
      <w:r w:rsidRPr="00890475">
        <w:rPr>
          <w:b/>
          <w:u w:val="single"/>
          <w:vertAlign w:val="superscript"/>
        </w:rPr>
        <w:t>th</w:t>
      </w:r>
      <w:r w:rsidRPr="00890475">
        <w:rPr>
          <w:b/>
          <w:u w:val="single"/>
        </w:rPr>
        <w:t xml:space="preserve"> May </w:t>
      </w:r>
    </w:p>
    <w:p w14:paraId="084E0FF2" w14:textId="3AC56309" w:rsidR="00890475" w:rsidRPr="00890475" w:rsidRDefault="00890475" w:rsidP="00890475">
      <w:pPr>
        <w:ind w:left="709"/>
        <w:rPr>
          <w:bCs/>
        </w:rPr>
      </w:pPr>
      <w:r w:rsidRPr="00890475">
        <w:rPr>
          <w:bCs/>
        </w:rPr>
        <w:t xml:space="preserve">The 2020 Isle of Wight Walking Festival is currently being planned. </w:t>
      </w:r>
      <w:r>
        <w:rPr>
          <w:bCs/>
        </w:rPr>
        <w:t xml:space="preserve"> </w:t>
      </w:r>
      <w:r w:rsidRPr="00890475">
        <w:rPr>
          <w:bCs/>
        </w:rPr>
        <w:t xml:space="preserve">Warner Leisure have withdrawn sponsorship funding for 2020 and a new sponsor is being sought. </w:t>
      </w:r>
    </w:p>
    <w:p w14:paraId="0783522B" w14:textId="41753520" w:rsidR="00890475" w:rsidRPr="00890475" w:rsidRDefault="00890475" w:rsidP="00890475">
      <w:pPr>
        <w:ind w:left="709"/>
        <w:rPr>
          <w:bCs/>
        </w:rPr>
      </w:pPr>
      <w:r w:rsidRPr="00890475">
        <w:rPr>
          <w:bCs/>
        </w:rPr>
        <w:t xml:space="preserve">The campaign for the Isle of Wight Walking Festival has been nominated for the Marketing and PR category for the </w:t>
      </w:r>
    </w:p>
    <w:p w14:paraId="1042FBF5" w14:textId="77777777" w:rsidR="00890475" w:rsidRDefault="00890475" w:rsidP="00890475">
      <w:pPr>
        <w:ind w:left="709"/>
        <w:rPr>
          <w:bCs/>
        </w:rPr>
      </w:pPr>
      <w:r w:rsidRPr="00890475">
        <w:rPr>
          <w:bCs/>
        </w:rPr>
        <w:t>Isle of Wight Chamber of Commerce Awards for Excellence 2019. The awards ceremony is 18</w:t>
      </w:r>
      <w:r w:rsidRPr="00890475">
        <w:rPr>
          <w:bCs/>
          <w:vertAlign w:val="superscript"/>
        </w:rPr>
        <w:t>th</w:t>
      </w:r>
      <w:r w:rsidRPr="00890475">
        <w:rPr>
          <w:bCs/>
        </w:rPr>
        <w:t xml:space="preserve"> October. </w:t>
      </w:r>
    </w:p>
    <w:p w14:paraId="7E696C37" w14:textId="4F80EC2C" w:rsidR="00890475" w:rsidRDefault="00890475" w:rsidP="00890475">
      <w:pPr>
        <w:ind w:left="709"/>
        <w:rPr>
          <w:bCs/>
        </w:rPr>
      </w:pPr>
      <w:r w:rsidRPr="00890475">
        <w:rPr>
          <w:bCs/>
        </w:rPr>
        <w:t xml:space="preserve">There is clear feedback from walkers that they miss the detailed printed brochure that was produced when IWC ran the Walking Festival. A printable pdf was produced for 2019, but this is not enough for many of the target audience. </w:t>
      </w:r>
    </w:p>
    <w:p w14:paraId="3BBF33BB" w14:textId="77777777" w:rsidR="00B04D37" w:rsidRDefault="00890475" w:rsidP="00B04D37">
      <w:pPr>
        <w:spacing w:after="0" w:line="240" w:lineRule="auto"/>
        <w:ind w:left="709"/>
      </w:pPr>
      <w:r w:rsidRPr="00890475">
        <w:rPr>
          <w:b/>
          <w:u w:val="single"/>
        </w:rPr>
        <w:t>Slow Travel Guide to the Isle of Wight</w:t>
      </w:r>
      <w:r w:rsidRPr="00890475">
        <w:rPr>
          <w:u w:val="single"/>
        </w:rPr>
        <w:br/>
      </w:r>
    </w:p>
    <w:p w14:paraId="4355E540" w14:textId="39B6FAC5" w:rsidR="00890475" w:rsidRPr="00890475" w:rsidRDefault="00890475" w:rsidP="00B04D37">
      <w:pPr>
        <w:spacing w:after="0" w:line="240" w:lineRule="auto"/>
        <w:ind w:left="709"/>
      </w:pPr>
      <w:r w:rsidRPr="00890475">
        <w:t xml:space="preserve">The site is being promoted using posters at Wightlink terminals, digital run of network ads, organic and paid social media posts and PR. Visitisleofwight.co.uk is a key part of the Slow Guide promotion with the 98% of referral traffic coming from the site. </w:t>
      </w:r>
    </w:p>
    <w:p w14:paraId="5148AA8E" w14:textId="77777777" w:rsidR="00890475" w:rsidRPr="00890475" w:rsidRDefault="00890475" w:rsidP="00B04D37">
      <w:pPr>
        <w:spacing w:after="0" w:line="240" w:lineRule="auto"/>
        <w:ind w:left="709"/>
      </w:pPr>
    </w:p>
    <w:p w14:paraId="6BC3EF69" w14:textId="77777777" w:rsidR="00890475" w:rsidRPr="00890475" w:rsidRDefault="00890475" w:rsidP="00B04D37">
      <w:pPr>
        <w:spacing w:after="0" w:line="240" w:lineRule="auto"/>
        <w:ind w:left="709"/>
      </w:pPr>
      <w:r w:rsidRPr="00890475">
        <w:t xml:space="preserve">A double-sided DL leaflet is currently being distributed around the Island and at ferry terminals. </w:t>
      </w:r>
    </w:p>
    <w:p w14:paraId="193CB4EA" w14:textId="048E7146" w:rsidR="00890475" w:rsidRPr="00890475" w:rsidRDefault="00890475" w:rsidP="00890475">
      <w:pPr>
        <w:ind w:left="709"/>
      </w:pPr>
      <w:r w:rsidRPr="00890475">
        <w:t xml:space="preserve">There has been substantial press coverage for the guide including articles/mentions in walk (the official Ramblers magazine), BBC Countryfile Magazine and The Telegraph. </w:t>
      </w:r>
    </w:p>
    <w:p w14:paraId="48F54482" w14:textId="77777777" w:rsidR="00890475" w:rsidRPr="00890475" w:rsidRDefault="00890475" w:rsidP="00890475">
      <w:pPr>
        <w:ind w:left="709"/>
      </w:pPr>
      <w:r w:rsidRPr="00890475">
        <w:t xml:space="preserve">Mark Rowe (the author of the guide) is currently writing additional blog content for use on visitisleofwight.co.uk and slowwighttravelguide.co.uk. </w:t>
      </w:r>
    </w:p>
    <w:p w14:paraId="58979557" w14:textId="77777777" w:rsidR="00890475" w:rsidRPr="00890475" w:rsidRDefault="00890475" w:rsidP="00890475">
      <w:pPr>
        <w:ind w:firstLine="709"/>
      </w:pPr>
      <w:r w:rsidRPr="00890475">
        <w:t xml:space="preserve">The guide features in the autumn campaign plans. </w:t>
      </w:r>
    </w:p>
    <w:p w14:paraId="703EE3EF" w14:textId="77777777" w:rsidR="00890475" w:rsidRPr="00890475" w:rsidRDefault="00890475" w:rsidP="00890475">
      <w:pPr>
        <w:ind w:left="709"/>
        <w:rPr>
          <w:bCs/>
        </w:rPr>
      </w:pPr>
      <w:r w:rsidRPr="00890475">
        <w:rPr>
          <w:bCs/>
        </w:rPr>
        <w:t xml:space="preserve">New (winter) walking images commissioned as part of the funding for the Slow Wight Travel Guide have been uploaded to the Flickr site. </w:t>
      </w:r>
    </w:p>
    <w:p w14:paraId="593592CC" w14:textId="679C3E34" w:rsidR="00890475" w:rsidRPr="00890475" w:rsidRDefault="00890475" w:rsidP="00890475">
      <w:pPr>
        <w:ind w:firstLine="709"/>
        <w:rPr>
          <w:b/>
          <w:u w:val="single"/>
        </w:rPr>
      </w:pPr>
      <w:r w:rsidRPr="00890475">
        <w:rPr>
          <w:b/>
          <w:u w:val="single"/>
        </w:rPr>
        <w:t>Leaflets</w:t>
      </w:r>
    </w:p>
    <w:p w14:paraId="7142A1FD" w14:textId="700B3E6F" w:rsidR="00890475" w:rsidRPr="00890475" w:rsidRDefault="00890475" w:rsidP="00890475">
      <w:pPr>
        <w:ind w:left="709"/>
      </w:pPr>
      <w:r w:rsidRPr="00890475">
        <w:t xml:space="preserve">English Heritage are financially and editorially supporting the updating and republishing of the Victoria’s Island Trail leaflet to include copy about the Victoria 200 anniversary in 2019. This has been printed and is now being distributed. </w:t>
      </w:r>
    </w:p>
    <w:p w14:paraId="49820962" w14:textId="7A671797" w:rsidR="00890475" w:rsidRPr="00890475" w:rsidRDefault="00890475" w:rsidP="00890475">
      <w:pPr>
        <w:ind w:left="709"/>
      </w:pPr>
      <w:r w:rsidRPr="00890475">
        <w:t xml:space="preserve">The Churchill Trail is being updated by Jamie McCauley and has been printed and is in distribution. </w:t>
      </w:r>
    </w:p>
    <w:p w14:paraId="579DB1B3" w14:textId="56B72C62" w:rsidR="0010791D" w:rsidRDefault="00890475" w:rsidP="00890475">
      <w:pPr>
        <w:ind w:left="709"/>
      </w:pPr>
      <w:r w:rsidRPr="00890475">
        <w:t>The Destination Cowes leaflet has been updated to reflect the change in promotion for the town. It is now ‘Welcome to Cowes’. This is at the printers and will be distributed</w:t>
      </w:r>
      <w:r>
        <w:t xml:space="preserve"> soon for the remainder of 2019 and 2020, as the design has longevity.</w:t>
      </w:r>
    </w:p>
    <w:p w14:paraId="55D122E9" w14:textId="714A4C4C" w:rsidR="00F82029" w:rsidRPr="00E004E6" w:rsidRDefault="00F82029" w:rsidP="00E004E6">
      <w:pPr>
        <w:pStyle w:val="ListParagraph"/>
        <w:numPr>
          <w:ilvl w:val="0"/>
          <w:numId w:val="2"/>
        </w:numPr>
        <w:rPr>
          <w:b/>
        </w:rPr>
      </w:pPr>
      <w:r w:rsidRPr="00E004E6">
        <w:rPr>
          <w:b/>
        </w:rPr>
        <w:t>Social Media</w:t>
      </w:r>
    </w:p>
    <w:p w14:paraId="1E1ECEFF" w14:textId="77777777" w:rsidR="00E67699" w:rsidRPr="00E67699" w:rsidRDefault="00E67699" w:rsidP="00E67699">
      <w:pPr>
        <w:spacing w:after="0" w:line="240" w:lineRule="auto"/>
        <w:ind w:firstLine="720"/>
        <w:rPr>
          <w:rFonts w:ascii="Calibri" w:eastAsia="Times New Roman" w:hAnsi="Calibri" w:cs="Calibri"/>
        </w:rPr>
      </w:pPr>
      <w:r w:rsidRPr="00E67699">
        <w:rPr>
          <w:rFonts w:ascii="Calibri" w:eastAsia="Times New Roman" w:hAnsi="Calibri" w:cs="Calibri"/>
        </w:rPr>
        <w:t xml:space="preserve">Community engagement is the number one priority on our social platforms. </w:t>
      </w:r>
    </w:p>
    <w:p w14:paraId="1EF7CF53" w14:textId="77777777" w:rsidR="00E67699" w:rsidRPr="00886D55" w:rsidRDefault="00E67699" w:rsidP="00E67699">
      <w:pPr>
        <w:spacing w:after="0" w:line="240" w:lineRule="auto"/>
        <w:rPr>
          <w:rFonts w:ascii="Calibri" w:eastAsia="Times New Roman" w:hAnsi="Calibri" w:cs="Calibri"/>
          <w:sz w:val="12"/>
          <w:szCs w:val="12"/>
        </w:rPr>
      </w:pPr>
    </w:p>
    <w:p w14:paraId="23D96FF5" w14:textId="77777777" w:rsidR="00E67699" w:rsidRPr="00E67699" w:rsidRDefault="00E67699" w:rsidP="00E67699">
      <w:pPr>
        <w:spacing w:after="0" w:line="240" w:lineRule="auto"/>
        <w:ind w:left="720"/>
        <w:rPr>
          <w:rFonts w:ascii="Calibri" w:eastAsia="Times New Roman" w:hAnsi="Calibri" w:cs="Calibri"/>
        </w:rPr>
      </w:pPr>
      <w:r w:rsidRPr="00E67699">
        <w:rPr>
          <w:rFonts w:ascii="Calibri" w:eastAsia="Times New Roman" w:hAnsi="Calibri" w:cs="Calibri"/>
        </w:rPr>
        <w:t xml:space="preserve">Using organic posts, targeted paid posts to back up campaign messages and other posts where necessary (promoting an event or a popular post) opportunities for engagement are created. </w:t>
      </w:r>
    </w:p>
    <w:p w14:paraId="50853D54" w14:textId="77777777" w:rsidR="00E67699" w:rsidRPr="00E67699" w:rsidRDefault="00E67699" w:rsidP="00E67699">
      <w:pPr>
        <w:spacing w:after="0" w:line="240" w:lineRule="auto"/>
        <w:ind w:left="720"/>
        <w:rPr>
          <w:rFonts w:ascii="Calibri" w:eastAsia="Times New Roman" w:hAnsi="Calibri" w:cs="Calibri"/>
        </w:rPr>
      </w:pPr>
      <w:r w:rsidRPr="00E67699">
        <w:rPr>
          <w:rFonts w:ascii="Calibri" w:eastAsia="Times New Roman" w:hAnsi="Calibri" w:cs="Calibri"/>
        </w:rPr>
        <w:t xml:space="preserve">Social media demonstrates that VIOW is the authority for Isle of Wight visitor information, at the same time highlighting what’s available for visitors on the Island and supporting the marketing activities of the tourism industry. </w:t>
      </w:r>
    </w:p>
    <w:p w14:paraId="228E9948" w14:textId="77777777" w:rsidR="00E67699" w:rsidRPr="00E67699" w:rsidRDefault="00E67699" w:rsidP="00E67699">
      <w:pPr>
        <w:spacing w:after="0" w:line="240" w:lineRule="auto"/>
        <w:rPr>
          <w:rFonts w:ascii="Calibri" w:eastAsia="Times New Roman" w:hAnsi="Calibri" w:cs="Calibri"/>
        </w:rPr>
      </w:pPr>
    </w:p>
    <w:p w14:paraId="539B29DC" w14:textId="6559D180" w:rsidR="00E67699" w:rsidRPr="00E67699" w:rsidRDefault="00E67699" w:rsidP="00E67699">
      <w:pPr>
        <w:spacing w:after="0" w:line="240" w:lineRule="auto"/>
        <w:ind w:left="720"/>
        <w:rPr>
          <w:rFonts w:ascii="Calibri" w:eastAsia="Times New Roman" w:hAnsi="Calibri" w:cs="Calibri"/>
        </w:rPr>
      </w:pPr>
      <w:r w:rsidRPr="00E67699">
        <w:rPr>
          <w:rFonts w:ascii="Calibri" w:eastAsia="Times New Roman" w:hAnsi="Calibri" w:cs="Calibri"/>
        </w:rPr>
        <w:t xml:space="preserve">In Q3 our social media manager Rachel was unavailable for periods of time for personal reasons. </w:t>
      </w:r>
      <w:r>
        <w:rPr>
          <w:rFonts w:ascii="Calibri" w:eastAsia="Times New Roman" w:hAnsi="Calibri" w:cs="Calibri"/>
        </w:rPr>
        <w:t xml:space="preserve">This is the dilemma that using free-lance contractors brings to the organisation. </w:t>
      </w:r>
      <w:r w:rsidRPr="00E67699">
        <w:rPr>
          <w:rFonts w:ascii="Calibri" w:eastAsia="Times New Roman" w:hAnsi="Calibri" w:cs="Calibri"/>
        </w:rPr>
        <w:t xml:space="preserve">This meant that whilst posting was consistent with posting, engagement was </w:t>
      </w:r>
      <w:r>
        <w:rPr>
          <w:rFonts w:ascii="Calibri" w:eastAsia="Times New Roman" w:hAnsi="Calibri" w:cs="Calibri"/>
        </w:rPr>
        <w:t xml:space="preserve">slightly </w:t>
      </w:r>
      <w:r w:rsidRPr="00E67699">
        <w:rPr>
          <w:rFonts w:ascii="Calibri" w:eastAsia="Times New Roman" w:hAnsi="Calibri" w:cs="Calibri"/>
        </w:rPr>
        <w:t xml:space="preserve">down and the figures reflect this.  </w:t>
      </w:r>
    </w:p>
    <w:p w14:paraId="6C6ED76B" w14:textId="77777777" w:rsidR="00B04D37" w:rsidRDefault="00B04D37" w:rsidP="005B6F5A">
      <w:pPr>
        <w:spacing w:after="0" w:line="240" w:lineRule="auto"/>
        <w:rPr>
          <w:rFonts w:ascii="Calibri" w:eastAsia="Times New Roman" w:hAnsi="Calibri" w:cs="Calibri"/>
          <w:b/>
          <w:u w:val="single"/>
        </w:rPr>
      </w:pPr>
    </w:p>
    <w:p w14:paraId="5398F32D" w14:textId="68D5C837" w:rsidR="005B6F5A" w:rsidRPr="005B6F5A" w:rsidRDefault="005B6F5A" w:rsidP="005B6F5A">
      <w:pPr>
        <w:spacing w:after="0" w:line="240" w:lineRule="auto"/>
        <w:rPr>
          <w:rFonts w:ascii="Calibri" w:eastAsia="Times New Roman" w:hAnsi="Calibri" w:cs="Calibri"/>
          <w:b/>
          <w:u w:val="single"/>
        </w:rPr>
      </w:pPr>
      <w:r w:rsidRPr="005B6F5A">
        <w:rPr>
          <w:rFonts w:ascii="Calibri" w:eastAsia="Times New Roman" w:hAnsi="Calibri" w:cs="Calibri"/>
          <w:b/>
          <w:u w:val="single"/>
        </w:rPr>
        <w:t>Instagram 2019</w:t>
      </w:r>
    </w:p>
    <w:p w14:paraId="2DB5F8D0" w14:textId="46EBBA5C" w:rsidR="005B6F5A" w:rsidRDefault="005B6F5A" w:rsidP="005B6F5A">
      <w:pPr>
        <w:spacing w:after="0" w:line="240" w:lineRule="auto"/>
        <w:rPr>
          <w:rFonts w:ascii="Calibri" w:eastAsia="Times New Roman" w:hAnsi="Calibri" w:cs="Calibri"/>
          <w:b/>
          <w:u w:val="single"/>
        </w:rPr>
      </w:pPr>
    </w:p>
    <w:p w14:paraId="0C7F670F" w14:textId="35B6623C" w:rsidR="00E67699" w:rsidRPr="00E67699" w:rsidRDefault="00E67699" w:rsidP="00E67699">
      <w:pPr>
        <w:rPr>
          <w:rFonts w:ascii="Calibri" w:eastAsia="Times New Roman" w:hAnsi="Calibri" w:cs="Calibri"/>
          <w:bCs/>
        </w:rPr>
      </w:pPr>
      <w:r>
        <w:rPr>
          <w:rFonts w:ascii="Calibri" w:eastAsia="Times New Roman" w:hAnsi="Calibri" w:cs="Calibri"/>
          <w:bCs/>
        </w:rPr>
        <w:tab/>
      </w:r>
      <w:r w:rsidRPr="00E67699">
        <w:rPr>
          <w:rFonts w:ascii="Calibri" w:eastAsia="Times New Roman" w:hAnsi="Calibri" w:cs="Calibri"/>
          <w:bCs/>
        </w:rPr>
        <w:t>Total followers are now 13.5K. Follower numbers have grown by 25% since January 2019.</w:t>
      </w:r>
    </w:p>
    <w:p w14:paraId="0EA1505E" w14:textId="77777777" w:rsidR="00E67699" w:rsidRPr="00E67699" w:rsidRDefault="00E67699" w:rsidP="00E67699">
      <w:pPr>
        <w:spacing w:after="0" w:line="240" w:lineRule="auto"/>
        <w:ind w:left="720"/>
        <w:rPr>
          <w:rFonts w:ascii="Calibri" w:eastAsia="Times New Roman" w:hAnsi="Calibri" w:cs="Calibri"/>
          <w:bCs/>
        </w:rPr>
      </w:pPr>
      <w:r w:rsidRPr="00E67699">
        <w:rPr>
          <w:rFonts w:ascii="Calibri" w:eastAsia="Times New Roman" w:hAnsi="Calibri" w:cs="Calibri"/>
          <w:bCs/>
        </w:rPr>
        <w:t xml:space="preserve">Total impressions for the period Jan – Aug 2019 are 2,001,256.  This is up 48% on Jan – Aug 2018. </w:t>
      </w:r>
    </w:p>
    <w:p w14:paraId="5D94D62D" w14:textId="77777777" w:rsidR="00E67699" w:rsidRPr="00E67699" w:rsidRDefault="00E67699" w:rsidP="00E67699">
      <w:pPr>
        <w:spacing w:after="0" w:line="240" w:lineRule="auto"/>
        <w:rPr>
          <w:rFonts w:ascii="Calibri" w:eastAsia="Times New Roman" w:hAnsi="Calibri" w:cs="Calibri"/>
          <w:bCs/>
        </w:rPr>
      </w:pPr>
    </w:p>
    <w:p w14:paraId="31E966BF" w14:textId="77777777" w:rsidR="00E67699" w:rsidRPr="00E67699" w:rsidRDefault="00E67699" w:rsidP="00E67699">
      <w:pPr>
        <w:spacing w:after="0" w:line="240" w:lineRule="auto"/>
        <w:ind w:firstLine="720"/>
        <w:rPr>
          <w:rFonts w:ascii="Calibri" w:eastAsia="Times New Roman" w:hAnsi="Calibri" w:cs="Calibri"/>
          <w:bCs/>
        </w:rPr>
      </w:pPr>
      <w:r w:rsidRPr="00E67699">
        <w:rPr>
          <w:rFonts w:ascii="Calibri" w:eastAsia="Times New Roman" w:hAnsi="Calibri" w:cs="Calibri"/>
          <w:bCs/>
        </w:rPr>
        <w:t>Total reach for the period Jan – Aug 2019 is 821,691. This is up 41% on Jan – Aug 2018.</w:t>
      </w:r>
    </w:p>
    <w:p w14:paraId="62178487" w14:textId="77777777" w:rsidR="00E67699" w:rsidRPr="00E67699" w:rsidRDefault="00E67699" w:rsidP="00E67699">
      <w:pPr>
        <w:spacing w:after="0" w:line="240" w:lineRule="auto"/>
        <w:rPr>
          <w:rFonts w:ascii="Calibri" w:eastAsia="Times New Roman" w:hAnsi="Calibri" w:cs="Calibri"/>
          <w:bCs/>
        </w:rPr>
      </w:pPr>
    </w:p>
    <w:p w14:paraId="3B441266" w14:textId="77777777" w:rsidR="00E67699" w:rsidRPr="00CE683A" w:rsidRDefault="00E67699" w:rsidP="00E67699">
      <w:pPr>
        <w:spacing w:after="0" w:line="240" w:lineRule="auto"/>
        <w:ind w:firstLine="720"/>
        <w:rPr>
          <w:rFonts w:ascii="Calibri" w:eastAsia="Times New Roman" w:hAnsi="Calibri" w:cs="Calibri"/>
          <w:b/>
        </w:rPr>
      </w:pPr>
      <w:r w:rsidRPr="00CE683A">
        <w:rPr>
          <w:rFonts w:ascii="Calibri" w:eastAsia="Times New Roman" w:hAnsi="Calibri" w:cs="Calibri"/>
          <w:b/>
        </w:rPr>
        <w:t>Influencers:</w:t>
      </w:r>
    </w:p>
    <w:p w14:paraId="3D82A759" w14:textId="20C4C94D" w:rsidR="00E67699" w:rsidRPr="00E67699" w:rsidRDefault="00E67699" w:rsidP="00E67699">
      <w:pPr>
        <w:spacing w:after="0" w:line="240" w:lineRule="auto"/>
        <w:ind w:left="720"/>
        <w:rPr>
          <w:rFonts w:ascii="Calibri" w:eastAsia="Times New Roman" w:hAnsi="Calibri" w:cs="Calibri"/>
          <w:bCs/>
        </w:rPr>
      </w:pPr>
      <w:r w:rsidRPr="00E67699">
        <w:rPr>
          <w:rFonts w:ascii="Calibri" w:eastAsia="Times New Roman" w:hAnsi="Calibri" w:cs="Calibri"/>
          <w:bCs/>
        </w:rPr>
        <w:t xml:space="preserve">VIOW works with Influencers for takeovers where appropriate ones can be found and had particular success with local influencer </w:t>
      </w:r>
      <w:hyperlink r:id="rId8" w:history="1">
        <w:r w:rsidRPr="00E67699">
          <w:rPr>
            <w:rFonts w:ascii="Calibri" w:hAnsi="Calibri" w:cs="Calibri"/>
            <w:bCs/>
            <w:color w:val="0000FF"/>
            <w:u w:val="single"/>
          </w:rPr>
          <w:t>@isleofwight_triplets</w:t>
        </w:r>
      </w:hyperlink>
      <w:r w:rsidRPr="00E67699">
        <w:rPr>
          <w:rFonts w:ascii="Calibri" w:hAnsi="Calibri" w:cs="Calibri"/>
          <w:bCs/>
        </w:rPr>
        <w:t xml:space="preserve"> who </w:t>
      </w:r>
      <w:r w:rsidRPr="00E67699">
        <w:rPr>
          <w:rFonts w:ascii="Calibri" w:eastAsia="Times New Roman" w:hAnsi="Calibri" w:cs="Calibri"/>
          <w:bCs/>
        </w:rPr>
        <w:t>took over the VIOW Instagram 5</w:t>
      </w:r>
      <w:r w:rsidRPr="00E67699">
        <w:rPr>
          <w:rFonts w:ascii="Calibri" w:eastAsia="Times New Roman" w:hAnsi="Calibri" w:cs="Calibri"/>
          <w:bCs/>
          <w:vertAlign w:val="superscript"/>
        </w:rPr>
        <w:t>th</w:t>
      </w:r>
      <w:r w:rsidRPr="00E67699">
        <w:rPr>
          <w:rFonts w:ascii="Calibri" w:eastAsia="Times New Roman" w:hAnsi="Calibri" w:cs="Calibri"/>
          <w:bCs/>
        </w:rPr>
        <w:t xml:space="preserve"> – 7</w:t>
      </w:r>
      <w:r w:rsidRPr="00E67699">
        <w:rPr>
          <w:rFonts w:ascii="Calibri" w:eastAsia="Times New Roman" w:hAnsi="Calibri" w:cs="Calibri"/>
          <w:bCs/>
          <w:vertAlign w:val="superscript"/>
        </w:rPr>
        <w:t>th</w:t>
      </w:r>
      <w:r w:rsidRPr="00E67699">
        <w:rPr>
          <w:rFonts w:ascii="Calibri" w:eastAsia="Times New Roman" w:hAnsi="Calibri" w:cs="Calibri"/>
          <w:bCs/>
        </w:rPr>
        <w:t xml:space="preserve"> July 2019. With triplets aged under 3, Tori was an excellent ambassador for our post Easter campaign – highlighting places to go with pre</w:t>
      </w:r>
      <w:r>
        <w:rPr>
          <w:rFonts w:ascii="Calibri" w:eastAsia="Times New Roman" w:hAnsi="Calibri" w:cs="Calibri"/>
          <w:bCs/>
        </w:rPr>
        <w:t>-</w:t>
      </w:r>
      <w:r w:rsidRPr="00E67699">
        <w:rPr>
          <w:rFonts w:ascii="Calibri" w:eastAsia="Times New Roman" w:hAnsi="Calibri" w:cs="Calibri"/>
          <w:bCs/>
        </w:rPr>
        <w:t xml:space="preserve">school children. </w:t>
      </w:r>
    </w:p>
    <w:p w14:paraId="585AE86F" w14:textId="77777777" w:rsidR="00E67699" w:rsidRPr="00E67699" w:rsidRDefault="00E67699" w:rsidP="00E67699">
      <w:pPr>
        <w:spacing w:after="0" w:line="240" w:lineRule="auto"/>
        <w:rPr>
          <w:rFonts w:ascii="Calibri" w:eastAsia="Times New Roman" w:hAnsi="Calibri" w:cs="Calibri"/>
          <w:b/>
        </w:rPr>
      </w:pPr>
    </w:p>
    <w:p w14:paraId="3293C1C4" w14:textId="77777777" w:rsidR="00E67699" w:rsidRPr="00E67699" w:rsidRDefault="00E67699" w:rsidP="00E67699">
      <w:pPr>
        <w:spacing w:after="0" w:line="240" w:lineRule="auto"/>
        <w:rPr>
          <w:rFonts w:ascii="Calibri" w:eastAsia="Times New Roman" w:hAnsi="Calibri" w:cs="Calibri"/>
          <w:b/>
        </w:rPr>
      </w:pPr>
      <w:r w:rsidRPr="00E67699">
        <w:rPr>
          <w:rFonts w:ascii="Calibri" w:eastAsia="Times New Roman" w:hAnsi="Calibri" w:cs="Calibri"/>
          <w:b/>
        </w:rPr>
        <w:t>The results were:</w:t>
      </w:r>
    </w:p>
    <w:p w14:paraId="697D5511" w14:textId="77777777" w:rsidR="00E67699" w:rsidRPr="00E67699" w:rsidRDefault="00E67699" w:rsidP="00E67699">
      <w:pPr>
        <w:spacing w:after="0" w:line="240" w:lineRule="auto"/>
        <w:rPr>
          <w:rFonts w:ascii="Calibri" w:eastAsia="Times New Roman" w:hAnsi="Calibri" w:cs="Calibri"/>
          <w:b/>
        </w:rPr>
      </w:pPr>
    </w:p>
    <w:p w14:paraId="0164D9F0" w14:textId="3BF4B917" w:rsidR="00E67699" w:rsidRPr="00E67699" w:rsidRDefault="00E67699" w:rsidP="009D2509">
      <w:pPr>
        <w:spacing w:after="0" w:line="240" w:lineRule="auto"/>
        <w:ind w:firstLine="720"/>
        <w:rPr>
          <w:rFonts w:ascii="Calibri" w:eastAsia="Times New Roman" w:hAnsi="Calibri" w:cs="Calibri"/>
        </w:rPr>
      </w:pPr>
      <w:r w:rsidRPr="00E67699">
        <w:rPr>
          <w:rFonts w:ascii="Calibri" w:eastAsia="Times New Roman" w:hAnsi="Calibri" w:cs="Calibri"/>
          <w:b/>
          <w:bCs/>
        </w:rPr>
        <w:t xml:space="preserve">Followers: </w:t>
      </w:r>
      <w:r w:rsidR="009D2509">
        <w:rPr>
          <w:rFonts w:ascii="Calibri" w:eastAsia="Times New Roman" w:hAnsi="Calibri" w:cs="Calibri"/>
          <w:b/>
          <w:bCs/>
        </w:rPr>
        <w:tab/>
      </w:r>
      <w:r w:rsidRPr="00E67699">
        <w:rPr>
          <w:rFonts w:ascii="Calibri" w:eastAsia="Times New Roman" w:hAnsi="Calibri" w:cs="Calibri"/>
        </w:rPr>
        <w:t>Up 293 over 3 days</w:t>
      </w:r>
      <w:r w:rsidRPr="00E67699">
        <w:rPr>
          <w:rFonts w:ascii="Calibri" w:eastAsia="Times New Roman" w:hAnsi="Calibri" w:cs="Calibri"/>
          <w:b/>
          <w:bCs/>
        </w:rPr>
        <w:t xml:space="preserve"> </w:t>
      </w:r>
      <w:r w:rsidRPr="00E67699">
        <w:rPr>
          <w:rFonts w:ascii="Calibri" w:eastAsia="Times New Roman" w:hAnsi="Calibri" w:cs="Calibri"/>
        </w:rPr>
        <w:t>(45 for the previous 3 day period).</w:t>
      </w:r>
    </w:p>
    <w:p w14:paraId="15096F2F" w14:textId="77777777" w:rsidR="00E67699" w:rsidRPr="00E67699" w:rsidRDefault="00E67699" w:rsidP="00E67699">
      <w:pPr>
        <w:spacing w:after="0" w:line="240" w:lineRule="auto"/>
        <w:rPr>
          <w:rFonts w:ascii="Calibri" w:hAnsi="Calibri" w:cs="Calibri"/>
        </w:rPr>
      </w:pPr>
    </w:p>
    <w:p w14:paraId="2ADD56E8" w14:textId="71A6BF8A" w:rsidR="00E67699" w:rsidRPr="00E67699" w:rsidRDefault="00E67699" w:rsidP="00E67699">
      <w:pPr>
        <w:spacing w:after="0" w:line="240" w:lineRule="auto"/>
        <w:ind w:left="360" w:firstLine="360"/>
        <w:rPr>
          <w:rFonts w:ascii="Calibri" w:eastAsia="Times New Roman" w:hAnsi="Calibri" w:cs="Calibri"/>
        </w:rPr>
      </w:pPr>
      <w:r w:rsidRPr="00E67699">
        <w:rPr>
          <w:rFonts w:ascii="Calibri" w:hAnsi="Calibri" w:cs="Calibri"/>
          <w:b/>
          <w:bCs/>
        </w:rPr>
        <w:t>Grid Posts:</w:t>
      </w:r>
      <w:r w:rsidR="009D2509">
        <w:rPr>
          <w:rFonts w:ascii="Calibri" w:hAnsi="Calibri" w:cs="Calibri"/>
          <w:b/>
          <w:bCs/>
        </w:rPr>
        <w:tab/>
      </w:r>
      <w:r w:rsidRPr="00E67699">
        <w:rPr>
          <w:rFonts w:ascii="Calibri" w:eastAsia="Times New Roman" w:hAnsi="Calibri" w:cs="Calibri"/>
        </w:rPr>
        <w:t>Likes received up by 117% compared to previous 2 day period</w:t>
      </w:r>
    </w:p>
    <w:p w14:paraId="085BD977" w14:textId="77777777" w:rsidR="00E67699" w:rsidRPr="00E67699" w:rsidRDefault="00E67699" w:rsidP="009D2509">
      <w:pPr>
        <w:spacing w:after="0" w:line="240" w:lineRule="auto"/>
        <w:ind w:left="1800" w:firstLine="360"/>
        <w:rPr>
          <w:rFonts w:ascii="Calibri" w:eastAsia="Times New Roman" w:hAnsi="Calibri" w:cs="Calibri"/>
        </w:rPr>
      </w:pPr>
      <w:r w:rsidRPr="00E67699">
        <w:rPr>
          <w:rFonts w:ascii="Calibri" w:eastAsia="Times New Roman" w:hAnsi="Calibri" w:cs="Calibri"/>
        </w:rPr>
        <w:t>Comments received up by 500% compared to previous 2 day period</w:t>
      </w:r>
    </w:p>
    <w:p w14:paraId="46B25786" w14:textId="77777777" w:rsidR="00E67699" w:rsidRPr="00E67699" w:rsidRDefault="00E67699" w:rsidP="009D2509">
      <w:pPr>
        <w:spacing w:after="0" w:line="240" w:lineRule="auto"/>
        <w:ind w:left="1440" w:firstLine="720"/>
        <w:rPr>
          <w:rFonts w:ascii="Calibri" w:eastAsia="Times New Roman" w:hAnsi="Calibri" w:cs="Calibri"/>
        </w:rPr>
      </w:pPr>
      <w:r w:rsidRPr="00E67699">
        <w:rPr>
          <w:rFonts w:ascii="Calibri" w:eastAsia="Times New Roman" w:hAnsi="Calibri" w:cs="Calibri"/>
        </w:rPr>
        <w:t>Reach up by 93% compared to previous 2 day period</w:t>
      </w:r>
    </w:p>
    <w:p w14:paraId="42D49518" w14:textId="77777777" w:rsidR="00E67699" w:rsidRPr="00E67699" w:rsidRDefault="00E67699" w:rsidP="00E67699">
      <w:pPr>
        <w:spacing w:after="0" w:line="240" w:lineRule="auto"/>
        <w:rPr>
          <w:rFonts w:ascii="Calibri" w:hAnsi="Calibri" w:cs="Calibri"/>
        </w:rPr>
      </w:pPr>
    </w:p>
    <w:p w14:paraId="78F42F78" w14:textId="3F9BAA48" w:rsidR="00E67699" w:rsidRPr="00E67699" w:rsidRDefault="00E67699" w:rsidP="009D2509">
      <w:pPr>
        <w:spacing w:after="0" w:line="240" w:lineRule="auto"/>
        <w:ind w:left="2160" w:hanging="1440"/>
        <w:rPr>
          <w:rFonts w:ascii="Calibri" w:eastAsia="Times New Roman" w:hAnsi="Calibri" w:cs="Calibri"/>
        </w:rPr>
      </w:pPr>
      <w:r w:rsidRPr="00E67699">
        <w:rPr>
          <w:rFonts w:ascii="Calibri" w:hAnsi="Calibri" w:cs="Calibri"/>
          <w:b/>
          <w:bCs/>
        </w:rPr>
        <w:t>Stories</w:t>
      </w:r>
      <w:r w:rsidRPr="00E67699">
        <w:rPr>
          <w:rFonts w:ascii="Calibri" w:hAnsi="Calibri" w:cs="Calibri"/>
        </w:rPr>
        <w:t>:</w:t>
      </w:r>
      <w:r w:rsidR="009D2509">
        <w:rPr>
          <w:rFonts w:ascii="Calibri" w:hAnsi="Calibri" w:cs="Calibri"/>
        </w:rPr>
        <w:tab/>
      </w:r>
      <w:r w:rsidRPr="00E67699">
        <w:rPr>
          <w:rFonts w:ascii="Calibri" w:eastAsia="Times New Roman" w:hAnsi="Calibri" w:cs="Calibri"/>
        </w:rPr>
        <w:t>Completion rate: 97% (people sticking around to watch!) Up 4% compared to previous 2 day period</w:t>
      </w:r>
    </w:p>
    <w:p w14:paraId="4ACE05A8" w14:textId="77777777" w:rsidR="00E67699" w:rsidRPr="00E67699" w:rsidRDefault="00E67699" w:rsidP="009D2509">
      <w:pPr>
        <w:spacing w:after="0" w:line="240" w:lineRule="auto"/>
        <w:ind w:left="1440" w:firstLine="720"/>
        <w:rPr>
          <w:rFonts w:ascii="Calibri" w:eastAsia="Times New Roman" w:hAnsi="Calibri" w:cs="Calibri"/>
        </w:rPr>
      </w:pPr>
      <w:r w:rsidRPr="00E67699">
        <w:rPr>
          <w:rFonts w:ascii="Calibri" w:eastAsia="Times New Roman" w:hAnsi="Calibri" w:cs="Calibri"/>
        </w:rPr>
        <w:t>Total replies received: 82 – up 1950% compared to previous 2 day period</w:t>
      </w:r>
    </w:p>
    <w:p w14:paraId="5CBBC9A2" w14:textId="77777777" w:rsidR="00E67699" w:rsidRPr="00E67699" w:rsidRDefault="00E67699" w:rsidP="009D2509">
      <w:pPr>
        <w:spacing w:after="0" w:line="240" w:lineRule="auto"/>
        <w:ind w:left="1440" w:firstLine="720"/>
        <w:rPr>
          <w:rFonts w:ascii="Calibri" w:eastAsia="Times New Roman" w:hAnsi="Calibri" w:cs="Calibri"/>
        </w:rPr>
      </w:pPr>
      <w:r w:rsidRPr="00E67699">
        <w:rPr>
          <w:rFonts w:ascii="Calibri" w:eastAsia="Times New Roman" w:hAnsi="Calibri" w:cs="Calibri"/>
        </w:rPr>
        <w:t xml:space="preserve">Impressions: 136k – </w:t>
      </w:r>
      <w:r w:rsidRPr="00E67699">
        <w:rPr>
          <w:rFonts w:ascii="Calibri" w:eastAsia="Times New Roman" w:hAnsi="Calibri" w:cs="Calibri"/>
          <w:highlight w:val="yellow"/>
        </w:rPr>
        <w:t>Up 4348%</w:t>
      </w:r>
      <w:r w:rsidRPr="00E67699">
        <w:rPr>
          <w:rFonts w:ascii="Calibri" w:eastAsia="Times New Roman" w:hAnsi="Calibri" w:cs="Calibri"/>
        </w:rPr>
        <w:t xml:space="preserve"> compared to previous 2 day period</w:t>
      </w:r>
    </w:p>
    <w:p w14:paraId="2B333042" w14:textId="77777777" w:rsidR="00E67699" w:rsidRPr="00E67699" w:rsidRDefault="00E67699" w:rsidP="009D2509">
      <w:pPr>
        <w:spacing w:after="0" w:line="240" w:lineRule="auto"/>
        <w:rPr>
          <w:rFonts w:ascii="Calibri" w:eastAsia="Times New Roman" w:hAnsi="Calibri" w:cs="Calibri"/>
          <w:b/>
          <w:u w:val="single"/>
        </w:rPr>
      </w:pPr>
    </w:p>
    <w:p w14:paraId="54A8246E" w14:textId="4207E4B2" w:rsidR="00E67699" w:rsidRDefault="00E67699" w:rsidP="009D2509">
      <w:pPr>
        <w:spacing w:after="0" w:line="240" w:lineRule="auto"/>
        <w:rPr>
          <w:rFonts w:ascii="Calibri" w:hAnsi="Calibri" w:cs="Calibri"/>
          <w:b/>
          <w:bCs/>
          <w:u w:val="single"/>
        </w:rPr>
      </w:pPr>
      <w:r w:rsidRPr="00E67699">
        <w:rPr>
          <w:rFonts w:ascii="Calibri" w:hAnsi="Calibri" w:cs="Calibri"/>
          <w:b/>
          <w:bCs/>
          <w:u w:val="single"/>
        </w:rPr>
        <w:t xml:space="preserve">Currently </w:t>
      </w:r>
      <w:r>
        <w:rPr>
          <w:rFonts w:ascii="Calibri" w:hAnsi="Calibri" w:cs="Calibri"/>
          <w:b/>
          <w:bCs/>
          <w:u w:val="single"/>
        </w:rPr>
        <w:t>the team</w:t>
      </w:r>
      <w:r w:rsidRPr="00E67699">
        <w:rPr>
          <w:rFonts w:ascii="Calibri" w:hAnsi="Calibri" w:cs="Calibri"/>
          <w:b/>
          <w:bCs/>
          <w:u w:val="single"/>
        </w:rPr>
        <w:t xml:space="preserve"> are:</w:t>
      </w:r>
    </w:p>
    <w:p w14:paraId="43DD6033" w14:textId="77777777" w:rsidR="00E67699" w:rsidRPr="00E67699" w:rsidRDefault="00E67699" w:rsidP="009D2509">
      <w:pPr>
        <w:spacing w:after="0" w:line="240" w:lineRule="auto"/>
        <w:rPr>
          <w:rFonts w:ascii="Calibri" w:hAnsi="Calibri" w:cs="Calibri"/>
          <w:b/>
          <w:bCs/>
          <w:u w:val="single"/>
        </w:rPr>
      </w:pPr>
    </w:p>
    <w:p w14:paraId="518A6CA6" w14:textId="372F9788" w:rsidR="00E67699" w:rsidRDefault="00E67699" w:rsidP="009D2509">
      <w:pPr>
        <w:spacing w:after="0" w:line="240" w:lineRule="auto"/>
        <w:ind w:left="720"/>
        <w:rPr>
          <w:rFonts w:ascii="Calibri" w:eastAsia="Times New Roman" w:hAnsi="Calibri" w:cs="Calibri"/>
        </w:rPr>
      </w:pPr>
      <w:r w:rsidRPr="00E67699">
        <w:rPr>
          <w:rFonts w:ascii="Calibri" w:eastAsia="Times New Roman" w:hAnsi="Calibri" w:cs="Calibri"/>
        </w:rPr>
        <w:t xml:space="preserve">Focussing on UGC; sharing other people’s posts of photos that use the #PureIslandHappiness hashtag and which will appeal to our audience. </w:t>
      </w:r>
    </w:p>
    <w:p w14:paraId="37D5090F" w14:textId="77777777" w:rsidR="00E67699" w:rsidRPr="00E67699" w:rsidRDefault="00E67699" w:rsidP="009D2509">
      <w:pPr>
        <w:spacing w:after="0" w:line="240" w:lineRule="auto"/>
        <w:ind w:left="720"/>
        <w:rPr>
          <w:rFonts w:ascii="Calibri" w:eastAsia="Times New Roman" w:hAnsi="Calibri" w:cs="Calibri"/>
        </w:rPr>
      </w:pPr>
    </w:p>
    <w:p w14:paraId="4676EA3B" w14:textId="02C95753" w:rsidR="00E67699" w:rsidRDefault="00E67699" w:rsidP="009D2509">
      <w:pPr>
        <w:spacing w:after="0" w:line="240" w:lineRule="auto"/>
        <w:ind w:left="360" w:firstLine="360"/>
        <w:rPr>
          <w:rFonts w:ascii="Calibri" w:eastAsia="Times New Roman" w:hAnsi="Calibri" w:cs="Calibri"/>
        </w:rPr>
      </w:pPr>
      <w:r w:rsidRPr="00E67699">
        <w:rPr>
          <w:rFonts w:ascii="Calibri" w:eastAsia="Times New Roman" w:hAnsi="Calibri" w:cs="Calibri"/>
        </w:rPr>
        <w:t xml:space="preserve">Posting a story once a week on Instagram using UGC. </w:t>
      </w:r>
    </w:p>
    <w:p w14:paraId="0127BA96" w14:textId="77777777" w:rsidR="00E67699" w:rsidRPr="00E67699" w:rsidRDefault="00E67699" w:rsidP="009D2509">
      <w:pPr>
        <w:spacing w:after="0" w:line="240" w:lineRule="auto"/>
        <w:ind w:left="360" w:firstLine="360"/>
        <w:rPr>
          <w:rFonts w:ascii="Calibri" w:hAnsi="Calibri" w:cs="Calibri"/>
        </w:rPr>
      </w:pPr>
    </w:p>
    <w:p w14:paraId="5B04AFAD" w14:textId="6C2DBF25" w:rsidR="00E67699" w:rsidRDefault="00E67699" w:rsidP="009D2509">
      <w:pPr>
        <w:spacing w:after="0" w:line="240" w:lineRule="auto"/>
        <w:ind w:left="360" w:firstLine="360"/>
        <w:rPr>
          <w:rFonts w:ascii="Calibri" w:eastAsia="Times New Roman" w:hAnsi="Calibri" w:cs="Calibri"/>
        </w:rPr>
      </w:pPr>
      <w:r w:rsidRPr="00E67699">
        <w:rPr>
          <w:rFonts w:ascii="Calibri" w:eastAsia="Times New Roman" w:hAnsi="Calibri" w:cs="Calibri"/>
        </w:rPr>
        <w:t>Using the swipe up feature which allows to direct traffic to website content.</w:t>
      </w:r>
    </w:p>
    <w:p w14:paraId="320AD730" w14:textId="77777777" w:rsidR="00E67699" w:rsidRPr="00E67699" w:rsidRDefault="00E67699" w:rsidP="009D2509">
      <w:pPr>
        <w:spacing w:after="0" w:line="240" w:lineRule="auto"/>
        <w:ind w:left="360" w:firstLine="360"/>
        <w:rPr>
          <w:rFonts w:ascii="Calibri" w:eastAsia="Times New Roman" w:hAnsi="Calibri" w:cs="Calibri"/>
        </w:rPr>
      </w:pPr>
    </w:p>
    <w:p w14:paraId="5DD45C4F" w14:textId="07663898" w:rsidR="00E67699" w:rsidRDefault="00E67699" w:rsidP="009D2509">
      <w:pPr>
        <w:spacing w:after="0" w:line="240" w:lineRule="auto"/>
        <w:ind w:left="720"/>
        <w:rPr>
          <w:rFonts w:ascii="Calibri" w:eastAsia="Times New Roman" w:hAnsi="Calibri" w:cs="Calibri"/>
        </w:rPr>
      </w:pPr>
      <w:r w:rsidRPr="00E67699">
        <w:rPr>
          <w:rFonts w:ascii="Calibri" w:eastAsia="Times New Roman" w:hAnsi="Calibri" w:cs="Calibri"/>
        </w:rPr>
        <w:t>A takeover</w:t>
      </w:r>
      <w:r>
        <w:rPr>
          <w:rFonts w:ascii="Calibri" w:eastAsia="Times New Roman" w:hAnsi="Calibri" w:cs="Calibri"/>
        </w:rPr>
        <w:t xml:space="preserve"> </w:t>
      </w:r>
      <w:r w:rsidRPr="00E67699">
        <w:rPr>
          <w:rFonts w:ascii="Calibri" w:eastAsia="Times New Roman" w:hAnsi="Calibri" w:cs="Calibri"/>
        </w:rPr>
        <w:t xml:space="preserve">with </w:t>
      </w:r>
      <w:hyperlink r:id="rId9" w:history="1">
        <w:r w:rsidRPr="00E67699">
          <w:rPr>
            <w:rFonts w:ascii="Calibri" w:eastAsia="Times New Roman" w:hAnsi="Calibri" w:cs="Calibri"/>
            <w:color w:val="0000FF"/>
            <w:u w:val="single"/>
          </w:rPr>
          <w:t>@grahamcustance</w:t>
        </w:r>
      </w:hyperlink>
      <w:r w:rsidRPr="00E67699">
        <w:rPr>
          <w:rFonts w:ascii="Calibri" w:eastAsia="Times New Roman" w:hAnsi="Calibri" w:cs="Calibri"/>
        </w:rPr>
        <w:t xml:space="preserve"> (September) is scheduled. </w:t>
      </w:r>
      <w:hyperlink r:id="rId10" w:history="1">
        <w:r w:rsidRPr="00E67699">
          <w:rPr>
            <w:rFonts w:ascii="Calibri" w:eastAsia="Times New Roman" w:hAnsi="Calibri" w:cs="Calibri"/>
            <w:color w:val="0000FF"/>
            <w:u w:val="single"/>
          </w:rPr>
          <w:t>@whatstacydid</w:t>
        </w:r>
      </w:hyperlink>
      <w:r w:rsidRPr="00E67699">
        <w:rPr>
          <w:rFonts w:ascii="Calibri" w:eastAsia="Times New Roman" w:hAnsi="Calibri" w:cs="Calibri"/>
        </w:rPr>
        <w:t xml:space="preserve"> (November) influencer visit is planned. These will focus on winter short breaks and the Slow Wight Travel Guide. </w:t>
      </w:r>
    </w:p>
    <w:p w14:paraId="7795D564" w14:textId="77777777" w:rsidR="00E67699" w:rsidRPr="00E67699" w:rsidRDefault="00E67699" w:rsidP="009D2509">
      <w:pPr>
        <w:spacing w:after="0" w:line="240" w:lineRule="auto"/>
        <w:ind w:left="720"/>
        <w:rPr>
          <w:rFonts w:ascii="Calibri" w:eastAsia="Times New Roman" w:hAnsi="Calibri" w:cs="Calibri"/>
        </w:rPr>
      </w:pPr>
    </w:p>
    <w:p w14:paraId="36E62215" w14:textId="77777777" w:rsidR="00E67699" w:rsidRPr="00E67699" w:rsidRDefault="00E67699" w:rsidP="009D2509">
      <w:pPr>
        <w:spacing w:after="0" w:line="240" w:lineRule="auto"/>
        <w:ind w:left="360" w:firstLine="360"/>
        <w:rPr>
          <w:rFonts w:ascii="Calibri" w:eastAsia="Times New Roman" w:hAnsi="Calibri" w:cs="Calibri"/>
        </w:rPr>
      </w:pPr>
      <w:r w:rsidRPr="00E67699">
        <w:rPr>
          <w:rFonts w:ascii="Calibri" w:eastAsia="Times New Roman" w:hAnsi="Calibri" w:cs="Calibri"/>
        </w:rPr>
        <w:t xml:space="preserve">Monthly ‘Stories’ that reflect the ‘What’s On’ blog are also posted. </w:t>
      </w:r>
    </w:p>
    <w:p w14:paraId="7C74E6E3" w14:textId="77777777" w:rsidR="006B7DAC" w:rsidRDefault="006B7DAC" w:rsidP="00BB674E">
      <w:pPr>
        <w:pStyle w:val="ListParagraph"/>
        <w:rPr>
          <w:rFonts w:eastAsia="Times New Roman"/>
        </w:rPr>
      </w:pPr>
    </w:p>
    <w:p w14:paraId="7026D645" w14:textId="3F002B3B" w:rsidR="00BB674E" w:rsidRPr="00BB674E" w:rsidRDefault="00BB674E" w:rsidP="00BB674E">
      <w:pPr>
        <w:rPr>
          <w:rFonts w:eastAsia="Times New Roman"/>
          <w:b/>
        </w:rPr>
      </w:pPr>
      <w:r w:rsidRPr="00BB674E">
        <w:rPr>
          <w:rFonts w:eastAsia="Times New Roman"/>
          <w:b/>
        </w:rPr>
        <w:t>Instagram 2019</w:t>
      </w:r>
    </w:p>
    <w:tbl>
      <w:tblPr>
        <w:tblW w:w="8520" w:type="dxa"/>
        <w:tblLook w:val="04A0" w:firstRow="1" w:lastRow="0" w:firstColumn="1" w:lastColumn="0" w:noHBand="0" w:noVBand="1"/>
      </w:tblPr>
      <w:tblGrid>
        <w:gridCol w:w="1345"/>
        <w:gridCol w:w="1103"/>
        <w:gridCol w:w="895"/>
        <w:gridCol w:w="1315"/>
        <w:gridCol w:w="895"/>
        <w:gridCol w:w="1227"/>
        <w:gridCol w:w="1740"/>
      </w:tblGrid>
      <w:tr w:rsidR="004628AD" w:rsidRPr="004628AD" w14:paraId="485E0C6A" w14:textId="77777777" w:rsidTr="004628AD">
        <w:trPr>
          <w:trHeight w:val="615"/>
        </w:trPr>
        <w:tc>
          <w:tcPr>
            <w:tcW w:w="1345"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vAlign w:val="center"/>
            <w:hideMark/>
          </w:tcPr>
          <w:p w14:paraId="2BFD144C" w14:textId="77777777" w:rsidR="004628AD" w:rsidRPr="004628AD" w:rsidRDefault="004628AD" w:rsidP="004628AD">
            <w:pPr>
              <w:spacing w:after="0" w:line="240" w:lineRule="auto"/>
              <w:rPr>
                <w:rFonts w:eastAsia="Times New Roman" w:cstheme="minorHAnsi"/>
                <w:color w:val="000000"/>
                <w:lang w:eastAsia="en-GB"/>
              </w:rPr>
            </w:pPr>
            <w:r w:rsidRPr="004628AD">
              <w:rPr>
                <w:rFonts w:eastAsia="Times New Roman" w:cstheme="minorHAnsi"/>
                <w:color w:val="000000"/>
                <w:lang w:eastAsia="en-GB"/>
              </w:rPr>
              <w:t> </w:t>
            </w:r>
          </w:p>
        </w:tc>
        <w:tc>
          <w:tcPr>
            <w:tcW w:w="1103" w:type="dxa"/>
            <w:tcBorders>
              <w:top w:val="single" w:sz="8" w:space="0" w:color="000000"/>
              <w:left w:val="nil"/>
              <w:bottom w:val="single" w:sz="8" w:space="0" w:color="000000"/>
              <w:right w:val="single" w:sz="8" w:space="0" w:color="000000"/>
            </w:tcBorders>
            <w:shd w:val="clear" w:color="auto" w:fill="F4B083" w:themeFill="accent2" w:themeFillTint="99"/>
            <w:vAlign w:val="center"/>
            <w:hideMark/>
          </w:tcPr>
          <w:p w14:paraId="270079A8" w14:textId="77777777" w:rsidR="004628AD" w:rsidRPr="004628AD" w:rsidRDefault="004628AD" w:rsidP="004628AD">
            <w:pPr>
              <w:spacing w:after="0" w:line="240" w:lineRule="auto"/>
              <w:jc w:val="center"/>
              <w:rPr>
                <w:rFonts w:eastAsia="Times New Roman" w:cstheme="minorHAnsi"/>
                <w:b/>
                <w:bCs/>
                <w:color w:val="000000"/>
                <w:lang w:eastAsia="en-GB"/>
              </w:rPr>
            </w:pPr>
            <w:r w:rsidRPr="004628AD">
              <w:rPr>
                <w:rFonts w:eastAsia="Times New Roman" w:cstheme="minorHAnsi"/>
                <w:b/>
                <w:bCs/>
                <w:color w:val="000000"/>
                <w:lang w:eastAsia="en-GB"/>
              </w:rPr>
              <w:t>Followers</w:t>
            </w:r>
          </w:p>
        </w:tc>
        <w:tc>
          <w:tcPr>
            <w:tcW w:w="895" w:type="dxa"/>
            <w:tcBorders>
              <w:top w:val="single" w:sz="8" w:space="0" w:color="000000"/>
              <w:left w:val="nil"/>
              <w:bottom w:val="single" w:sz="8" w:space="0" w:color="000000"/>
              <w:right w:val="single" w:sz="8" w:space="0" w:color="000000"/>
            </w:tcBorders>
            <w:shd w:val="clear" w:color="auto" w:fill="F4B083" w:themeFill="accent2" w:themeFillTint="99"/>
            <w:vAlign w:val="center"/>
            <w:hideMark/>
          </w:tcPr>
          <w:p w14:paraId="5847F7E6" w14:textId="77777777" w:rsidR="004628AD" w:rsidRPr="004628AD" w:rsidRDefault="004628AD" w:rsidP="004628AD">
            <w:pPr>
              <w:spacing w:after="0" w:line="240" w:lineRule="auto"/>
              <w:jc w:val="center"/>
              <w:rPr>
                <w:rFonts w:eastAsia="Times New Roman" w:cstheme="minorHAnsi"/>
                <w:b/>
                <w:bCs/>
                <w:color w:val="000000"/>
                <w:lang w:eastAsia="en-GB"/>
              </w:rPr>
            </w:pPr>
            <w:r w:rsidRPr="004628AD">
              <w:rPr>
                <w:rFonts w:eastAsia="Times New Roman" w:cstheme="minorHAnsi"/>
                <w:b/>
                <w:bCs/>
                <w:color w:val="000000"/>
                <w:lang w:eastAsia="en-GB"/>
              </w:rPr>
              <w:t>Reach</w:t>
            </w:r>
          </w:p>
        </w:tc>
        <w:tc>
          <w:tcPr>
            <w:tcW w:w="1315" w:type="dxa"/>
            <w:tcBorders>
              <w:top w:val="single" w:sz="8" w:space="0" w:color="000000"/>
              <w:left w:val="nil"/>
              <w:bottom w:val="single" w:sz="8" w:space="0" w:color="000000"/>
              <w:right w:val="single" w:sz="8" w:space="0" w:color="000000"/>
            </w:tcBorders>
            <w:shd w:val="clear" w:color="auto" w:fill="F4B083" w:themeFill="accent2" w:themeFillTint="99"/>
            <w:vAlign w:val="center"/>
            <w:hideMark/>
          </w:tcPr>
          <w:p w14:paraId="5BFE1289" w14:textId="77777777" w:rsidR="004628AD" w:rsidRPr="004628AD" w:rsidRDefault="004628AD" w:rsidP="004628AD">
            <w:pPr>
              <w:spacing w:after="0" w:line="240" w:lineRule="auto"/>
              <w:jc w:val="center"/>
              <w:rPr>
                <w:rFonts w:eastAsia="Times New Roman" w:cstheme="minorHAnsi"/>
                <w:b/>
                <w:bCs/>
                <w:color w:val="000000"/>
                <w:lang w:eastAsia="en-GB"/>
              </w:rPr>
            </w:pPr>
            <w:r w:rsidRPr="004628AD">
              <w:rPr>
                <w:rFonts w:eastAsia="Times New Roman" w:cstheme="minorHAnsi"/>
                <w:b/>
                <w:bCs/>
                <w:color w:val="000000"/>
                <w:lang w:eastAsia="en-GB"/>
              </w:rPr>
              <w:t>Impressions</w:t>
            </w:r>
          </w:p>
        </w:tc>
        <w:tc>
          <w:tcPr>
            <w:tcW w:w="895" w:type="dxa"/>
            <w:tcBorders>
              <w:top w:val="single" w:sz="8" w:space="0" w:color="000000"/>
              <w:left w:val="nil"/>
              <w:bottom w:val="single" w:sz="8" w:space="0" w:color="000000"/>
              <w:right w:val="single" w:sz="8" w:space="0" w:color="000000"/>
            </w:tcBorders>
            <w:shd w:val="clear" w:color="auto" w:fill="F4B083" w:themeFill="accent2" w:themeFillTint="99"/>
            <w:vAlign w:val="center"/>
            <w:hideMark/>
          </w:tcPr>
          <w:p w14:paraId="3D1A05C2" w14:textId="77777777" w:rsidR="004628AD" w:rsidRPr="004628AD" w:rsidRDefault="004628AD" w:rsidP="004628AD">
            <w:pPr>
              <w:spacing w:after="0" w:line="240" w:lineRule="auto"/>
              <w:jc w:val="center"/>
              <w:rPr>
                <w:rFonts w:eastAsia="Times New Roman" w:cstheme="minorHAnsi"/>
                <w:b/>
                <w:bCs/>
                <w:color w:val="000000"/>
                <w:lang w:eastAsia="en-GB"/>
              </w:rPr>
            </w:pPr>
            <w:r w:rsidRPr="004628AD">
              <w:rPr>
                <w:rFonts w:eastAsia="Times New Roman" w:cstheme="minorHAnsi"/>
                <w:b/>
                <w:bCs/>
                <w:color w:val="000000"/>
                <w:lang w:eastAsia="en-GB"/>
              </w:rPr>
              <w:t>Likes</w:t>
            </w:r>
          </w:p>
        </w:tc>
        <w:tc>
          <w:tcPr>
            <w:tcW w:w="1227" w:type="dxa"/>
            <w:tcBorders>
              <w:top w:val="single" w:sz="8" w:space="0" w:color="000000"/>
              <w:left w:val="nil"/>
              <w:bottom w:val="single" w:sz="8" w:space="0" w:color="000000"/>
              <w:right w:val="single" w:sz="8" w:space="0" w:color="000000"/>
            </w:tcBorders>
            <w:shd w:val="clear" w:color="auto" w:fill="F4B083" w:themeFill="accent2" w:themeFillTint="99"/>
            <w:vAlign w:val="center"/>
            <w:hideMark/>
          </w:tcPr>
          <w:p w14:paraId="2A5BC436" w14:textId="77777777" w:rsidR="004628AD" w:rsidRPr="004628AD" w:rsidRDefault="004628AD" w:rsidP="004628AD">
            <w:pPr>
              <w:spacing w:after="0" w:line="240" w:lineRule="auto"/>
              <w:jc w:val="center"/>
              <w:rPr>
                <w:rFonts w:eastAsia="Times New Roman" w:cstheme="minorHAnsi"/>
                <w:b/>
                <w:bCs/>
                <w:color w:val="000000"/>
                <w:lang w:eastAsia="en-GB"/>
              </w:rPr>
            </w:pPr>
            <w:r w:rsidRPr="004628AD">
              <w:rPr>
                <w:rFonts w:eastAsia="Times New Roman" w:cstheme="minorHAnsi"/>
                <w:b/>
                <w:bCs/>
                <w:color w:val="000000"/>
                <w:lang w:eastAsia="en-GB"/>
              </w:rPr>
              <w:t>Comments</w:t>
            </w:r>
          </w:p>
        </w:tc>
        <w:tc>
          <w:tcPr>
            <w:tcW w:w="1740" w:type="dxa"/>
            <w:tcBorders>
              <w:top w:val="single" w:sz="8" w:space="0" w:color="000000"/>
              <w:left w:val="nil"/>
              <w:bottom w:val="single" w:sz="8" w:space="0" w:color="000000"/>
              <w:right w:val="single" w:sz="8" w:space="0" w:color="000000"/>
            </w:tcBorders>
            <w:shd w:val="clear" w:color="auto" w:fill="F4B083" w:themeFill="accent2" w:themeFillTint="99"/>
            <w:vAlign w:val="center"/>
            <w:hideMark/>
          </w:tcPr>
          <w:p w14:paraId="1D831234" w14:textId="77777777" w:rsidR="004628AD" w:rsidRPr="004628AD" w:rsidRDefault="004628AD" w:rsidP="004628AD">
            <w:pPr>
              <w:spacing w:after="0" w:line="240" w:lineRule="auto"/>
              <w:jc w:val="center"/>
              <w:rPr>
                <w:rFonts w:eastAsia="Times New Roman" w:cstheme="minorHAnsi"/>
                <w:b/>
                <w:bCs/>
                <w:color w:val="000000"/>
                <w:lang w:eastAsia="en-GB"/>
              </w:rPr>
            </w:pPr>
            <w:r w:rsidRPr="004628AD">
              <w:rPr>
                <w:rFonts w:eastAsia="Times New Roman" w:cstheme="minorHAnsi"/>
                <w:b/>
                <w:bCs/>
                <w:color w:val="000000"/>
                <w:lang w:eastAsia="en-GB"/>
              </w:rPr>
              <w:t>Engagement Rate</w:t>
            </w:r>
          </w:p>
        </w:tc>
      </w:tr>
      <w:tr w:rsidR="004628AD" w:rsidRPr="004628AD" w14:paraId="20525325" w14:textId="77777777" w:rsidTr="004628AD">
        <w:trPr>
          <w:trHeight w:val="330"/>
        </w:trPr>
        <w:tc>
          <w:tcPr>
            <w:tcW w:w="1345" w:type="dxa"/>
            <w:tcBorders>
              <w:top w:val="nil"/>
              <w:left w:val="single" w:sz="8" w:space="0" w:color="000000"/>
              <w:bottom w:val="single" w:sz="8" w:space="0" w:color="000000"/>
              <w:right w:val="single" w:sz="8" w:space="0" w:color="000000"/>
            </w:tcBorders>
            <w:shd w:val="clear" w:color="auto" w:fill="F4B083" w:themeFill="accent2" w:themeFillTint="99"/>
            <w:vAlign w:val="center"/>
            <w:hideMark/>
          </w:tcPr>
          <w:p w14:paraId="5B0F08D6"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 xml:space="preserve">January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2DAC6"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10105</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361FC063"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94600</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14:paraId="7B246383"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185784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3E0A98B8"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13470</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379195B3"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372</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6728B91C"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14.6%</w:t>
            </w:r>
          </w:p>
        </w:tc>
      </w:tr>
      <w:tr w:rsidR="004628AD" w:rsidRPr="004628AD" w14:paraId="277C6A63" w14:textId="77777777" w:rsidTr="004628AD">
        <w:trPr>
          <w:trHeight w:val="315"/>
        </w:trPr>
        <w:tc>
          <w:tcPr>
            <w:tcW w:w="1345" w:type="dxa"/>
            <w:tcBorders>
              <w:top w:val="nil"/>
              <w:left w:val="single" w:sz="8" w:space="0" w:color="000000"/>
              <w:bottom w:val="single" w:sz="8" w:space="0" w:color="000000"/>
              <w:right w:val="single" w:sz="8" w:space="0" w:color="000000"/>
            </w:tcBorders>
            <w:shd w:val="clear" w:color="auto" w:fill="F4B083" w:themeFill="accent2" w:themeFillTint="99"/>
            <w:vAlign w:val="center"/>
            <w:hideMark/>
          </w:tcPr>
          <w:p w14:paraId="114C8278"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February</w:t>
            </w:r>
          </w:p>
        </w:tc>
        <w:tc>
          <w:tcPr>
            <w:tcW w:w="1103" w:type="dxa"/>
            <w:tcBorders>
              <w:top w:val="nil"/>
              <w:left w:val="single" w:sz="4" w:space="0" w:color="auto"/>
              <w:bottom w:val="single" w:sz="4" w:space="0" w:color="auto"/>
              <w:right w:val="single" w:sz="4" w:space="0" w:color="auto"/>
            </w:tcBorders>
            <w:shd w:val="clear" w:color="auto" w:fill="auto"/>
            <w:vAlign w:val="center"/>
            <w:hideMark/>
          </w:tcPr>
          <w:p w14:paraId="3F35E8C5"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10383</w:t>
            </w:r>
          </w:p>
        </w:tc>
        <w:tc>
          <w:tcPr>
            <w:tcW w:w="895" w:type="dxa"/>
            <w:tcBorders>
              <w:top w:val="nil"/>
              <w:left w:val="nil"/>
              <w:bottom w:val="single" w:sz="4" w:space="0" w:color="auto"/>
              <w:right w:val="single" w:sz="4" w:space="0" w:color="auto"/>
            </w:tcBorders>
            <w:shd w:val="clear" w:color="auto" w:fill="auto"/>
            <w:vAlign w:val="center"/>
            <w:hideMark/>
          </w:tcPr>
          <w:p w14:paraId="122FA9BB"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83856</w:t>
            </w:r>
          </w:p>
        </w:tc>
        <w:tc>
          <w:tcPr>
            <w:tcW w:w="1315" w:type="dxa"/>
            <w:tcBorders>
              <w:top w:val="nil"/>
              <w:left w:val="nil"/>
              <w:bottom w:val="single" w:sz="4" w:space="0" w:color="auto"/>
              <w:right w:val="single" w:sz="4" w:space="0" w:color="auto"/>
            </w:tcBorders>
            <w:shd w:val="clear" w:color="000000" w:fill="FFFFFF"/>
            <w:vAlign w:val="center"/>
            <w:hideMark/>
          </w:tcPr>
          <w:p w14:paraId="498F2E72"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150173</w:t>
            </w:r>
          </w:p>
        </w:tc>
        <w:tc>
          <w:tcPr>
            <w:tcW w:w="895" w:type="dxa"/>
            <w:tcBorders>
              <w:top w:val="nil"/>
              <w:left w:val="nil"/>
              <w:bottom w:val="single" w:sz="4" w:space="0" w:color="auto"/>
              <w:right w:val="single" w:sz="4" w:space="0" w:color="auto"/>
            </w:tcBorders>
            <w:shd w:val="clear" w:color="000000" w:fill="FFFFFF"/>
            <w:vAlign w:val="center"/>
            <w:hideMark/>
          </w:tcPr>
          <w:p w14:paraId="14F59825"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10753</w:t>
            </w:r>
          </w:p>
        </w:tc>
        <w:tc>
          <w:tcPr>
            <w:tcW w:w="1227" w:type="dxa"/>
            <w:tcBorders>
              <w:top w:val="nil"/>
              <w:left w:val="nil"/>
              <w:bottom w:val="single" w:sz="4" w:space="0" w:color="auto"/>
              <w:right w:val="single" w:sz="4" w:space="0" w:color="auto"/>
            </w:tcBorders>
            <w:shd w:val="clear" w:color="auto" w:fill="auto"/>
            <w:vAlign w:val="center"/>
            <w:hideMark/>
          </w:tcPr>
          <w:p w14:paraId="2CDA76EB"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329</w:t>
            </w:r>
          </w:p>
        </w:tc>
        <w:tc>
          <w:tcPr>
            <w:tcW w:w="1740" w:type="dxa"/>
            <w:tcBorders>
              <w:top w:val="nil"/>
              <w:left w:val="nil"/>
              <w:bottom w:val="single" w:sz="4" w:space="0" w:color="auto"/>
              <w:right w:val="single" w:sz="4" w:space="0" w:color="auto"/>
            </w:tcBorders>
            <w:shd w:val="clear" w:color="000000" w:fill="FFFFFF"/>
            <w:vAlign w:val="bottom"/>
            <w:hideMark/>
          </w:tcPr>
          <w:p w14:paraId="5410E70B"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13.2%</w:t>
            </w:r>
          </w:p>
        </w:tc>
      </w:tr>
      <w:tr w:rsidR="004628AD" w:rsidRPr="004628AD" w14:paraId="08B11C60" w14:textId="77777777" w:rsidTr="004628AD">
        <w:trPr>
          <w:trHeight w:val="315"/>
        </w:trPr>
        <w:tc>
          <w:tcPr>
            <w:tcW w:w="1345" w:type="dxa"/>
            <w:tcBorders>
              <w:top w:val="nil"/>
              <w:left w:val="single" w:sz="8" w:space="0" w:color="000000"/>
              <w:bottom w:val="single" w:sz="8" w:space="0" w:color="000000"/>
              <w:right w:val="single" w:sz="8" w:space="0" w:color="000000"/>
            </w:tcBorders>
            <w:shd w:val="clear" w:color="auto" w:fill="F4B083" w:themeFill="accent2" w:themeFillTint="99"/>
            <w:vAlign w:val="center"/>
            <w:hideMark/>
          </w:tcPr>
          <w:p w14:paraId="6B0A2630"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March</w:t>
            </w:r>
          </w:p>
        </w:tc>
        <w:tc>
          <w:tcPr>
            <w:tcW w:w="1103" w:type="dxa"/>
            <w:tcBorders>
              <w:top w:val="nil"/>
              <w:left w:val="nil"/>
              <w:bottom w:val="single" w:sz="8" w:space="0" w:color="000000"/>
              <w:right w:val="single" w:sz="8" w:space="0" w:color="000000"/>
            </w:tcBorders>
            <w:shd w:val="clear" w:color="auto" w:fill="auto"/>
            <w:vAlign w:val="center"/>
            <w:hideMark/>
          </w:tcPr>
          <w:p w14:paraId="7F67F18D"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10796</w:t>
            </w:r>
          </w:p>
        </w:tc>
        <w:tc>
          <w:tcPr>
            <w:tcW w:w="895" w:type="dxa"/>
            <w:tcBorders>
              <w:top w:val="nil"/>
              <w:left w:val="nil"/>
              <w:bottom w:val="single" w:sz="8" w:space="0" w:color="000000"/>
              <w:right w:val="single" w:sz="8" w:space="0" w:color="000000"/>
            </w:tcBorders>
            <w:shd w:val="clear" w:color="000000" w:fill="FFFFFF"/>
            <w:vAlign w:val="center"/>
            <w:hideMark/>
          </w:tcPr>
          <w:p w14:paraId="51AAA0A3"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86789</w:t>
            </w:r>
          </w:p>
        </w:tc>
        <w:tc>
          <w:tcPr>
            <w:tcW w:w="1315" w:type="dxa"/>
            <w:tcBorders>
              <w:top w:val="nil"/>
              <w:left w:val="nil"/>
              <w:bottom w:val="single" w:sz="8" w:space="0" w:color="000000"/>
              <w:right w:val="single" w:sz="8" w:space="0" w:color="000000"/>
            </w:tcBorders>
            <w:shd w:val="clear" w:color="000000" w:fill="FFFFFF"/>
            <w:vAlign w:val="center"/>
            <w:hideMark/>
          </w:tcPr>
          <w:p w14:paraId="19E17525"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156637</w:t>
            </w:r>
          </w:p>
        </w:tc>
        <w:tc>
          <w:tcPr>
            <w:tcW w:w="895" w:type="dxa"/>
            <w:tcBorders>
              <w:top w:val="nil"/>
              <w:left w:val="nil"/>
              <w:bottom w:val="single" w:sz="8" w:space="0" w:color="000000"/>
              <w:right w:val="single" w:sz="8" w:space="0" w:color="000000"/>
            </w:tcBorders>
            <w:shd w:val="clear" w:color="000000" w:fill="FFFFFF"/>
            <w:vAlign w:val="center"/>
            <w:hideMark/>
          </w:tcPr>
          <w:p w14:paraId="7957BD71"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11916</w:t>
            </w:r>
          </w:p>
        </w:tc>
        <w:tc>
          <w:tcPr>
            <w:tcW w:w="1227" w:type="dxa"/>
            <w:tcBorders>
              <w:top w:val="nil"/>
              <w:left w:val="nil"/>
              <w:bottom w:val="single" w:sz="8" w:space="0" w:color="000000"/>
              <w:right w:val="single" w:sz="8" w:space="0" w:color="000000"/>
            </w:tcBorders>
            <w:shd w:val="clear" w:color="auto" w:fill="auto"/>
            <w:vAlign w:val="center"/>
            <w:hideMark/>
          </w:tcPr>
          <w:p w14:paraId="360B9050"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327</w:t>
            </w:r>
          </w:p>
        </w:tc>
        <w:tc>
          <w:tcPr>
            <w:tcW w:w="1740" w:type="dxa"/>
            <w:tcBorders>
              <w:top w:val="nil"/>
              <w:left w:val="nil"/>
              <w:bottom w:val="single" w:sz="8" w:space="0" w:color="000000"/>
              <w:right w:val="single" w:sz="8" w:space="0" w:color="000000"/>
            </w:tcBorders>
            <w:shd w:val="clear" w:color="000000" w:fill="FFFFFF"/>
            <w:vAlign w:val="bottom"/>
            <w:hideMark/>
          </w:tcPr>
          <w:p w14:paraId="74AC1511"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14.1%</w:t>
            </w:r>
          </w:p>
        </w:tc>
      </w:tr>
      <w:tr w:rsidR="004628AD" w:rsidRPr="004628AD" w14:paraId="590889E4" w14:textId="77777777" w:rsidTr="004628AD">
        <w:trPr>
          <w:trHeight w:val="315"/>
        </w:trPr>
        <w:tc>
          <w:tcPr>
            <w:tcW w:w="1345" w:type="dxa"/>
            <w:tcBorders>
              <w:top w:val="nil"/>
              <w:left w:val="single" w:sz="8" w:space="0" w:color="000000"/>
              <w:bottom w:val="single" w:sz="8" w:space="0" w:color="auto"/>
              <w:right w:val="single" w:sz="8" w:space="0" w:color="000000"/>
            </w:tcBorders>
            <w:shd w:val="clear" w:color="auto" w:fill="F4B083" w:themeFill="accent2" w:themeFillTint="99"/>
            <w:vAlign w:val="center"/>
            <w:hideMark/>
          </w:tcPr>
          <w:p w14:paraId="0D9A3145"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April</w:t>
            </w:r>
          </w:p>
        </w:tc>
        <w:tc>
          <w:tcPr>
            <w:tcW w:w="1103" w:type="dxa"/>
            <w:tcBorders>
              <w:top w:val="nil"/>
              <w:left w:val="nil"/>
              <w:bottom w:val="single" w:sz="8" w:space="0" w:color="auto"/>
              <w:right w:val="single" w:sz="8" w:space="0" w:color="000000"/>
            </w:tcBorders>
            <w:shd w:val="clear" w:color="auto" w:fill="auto"/>
            <w:vAlign w:val="center"/>
            <w:hideMark/>
          </w:tcPr>
          <w:p w14:paraId="6F60E5DA"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11426</w:t>
            </w:r>
          </w:p>
        </w:tc>
        <w:tc>
          <w:tcPr>
            <w:tcW w:w="895" w:type="dxa"/>
            <w:tcBorders>
              <w:top w:val="nil"/>
              <w:left w:val="nil"/>
              <w:bottom w:val="single" w:sz="8" w:space="0" w:color="auto"/>
              <w:right w:val="single" w:sz="8" w:space="0" w:color="000000"/>
            </w:tcBorders>
            <w:shd w:val="clear" w:color="000000" w:fill="FFFFFF"/>
            <w:vAlign w:val="center"/>
            <w:hideMark/>
          </w:tcPr>
          <w:p w14:paraId="735EC877"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92944</w:t>
            </w:r>
          </w:p>
        </w:tc>
        <w:tc>
          <w:tcPr>
            <w:tcW w:w="1315" w:type="dxa"/>
            <w:tcBorders>
              <w:top w:val="nil"/>
              <w:left w:val="nil"/>
              <w:bottom w:val="single" w:sz="8" w:space="0" w:color="auto"/>
              <w:right w:val="single" w:sz="8" w:space="0" w:color="000000"/>
            </w:tcBorders>
            <w:shd w:val="clear" w:color="000000" w:fill="FFFFFF"/>
            <w:vAlign w:val="center"/>
            <w:hideMark/>
          </w:tcPr>
          <w:p w14:paraId="163D6934"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369122</w:t>
            </w:r>
          </w:p>
        </w:tc>
        <w:tc>
          <w:tcPr>
            <w:tcW w:w="895" w:type="dxa"/>
            <w:tcBorders>
              <w:top w:val="nil"/>
              <w:left w:val="nil"/>
              <w:bottom w:val="single" w:sz="8" w:space="0" w:color="auto"/>
              <w:right w:val="single" w:sz="8" w:space="0" w:color="000000"/>
            </w:tcBorders>
            <w:shd w:val="clear" w:color="000000" w:fill="FFFFFF"/>
            <w:vAlign w:val="center"/>
            <w:hideMark/>
          </w:tcPr>
          <w:p w14:paraId="4CF9BFFD"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11598</w:t>
            </w:r>
          </w:p>
        </w:tc>
        <w:tc>
          <w:tcPr>
            <w:tcW w:w="1227" w:type="dxa"/>
            <w:tcBorders>
              <w:top w:val="nil"/>
              <w:left w:val="nil"/>
              <w:bottom w:val="single" w:sz="8" w:space="0" w:color="auto"/>
              <w:right w:val="single" w:sz="8" w:space="0" w:color="000000"/>
            </w:tcBorders>
            <w:shd w:val="clear" w:color="auto" w:fill="auto"/>
            <w:vAlign w:val="center"/>
            <w:hideMark/>
          </w:tcPr>
          <w:p w14:paraId="24472D6B"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437</w:t>
            </w:r>
          </w:p>
        </w:tc>
        <w:tc>
          <w:tcPr>
            <w:tcW w:w="1740" w:type="dxa"/>
            <w:tcBorders>
              <w:top w:val="nil"/>
              <w:left w:val="nil"/>
              <w:bottom w:val="single" w:sz="8" w:space="0" w:color="auto"/>
              <w:right w:val="single" w:sz="8" w:space="0" w:color="000000"/>
            </w:tcBorders>
            <w:shd w:val="clear" w:color="000000" w:fill="FFFFFF"/>
            <w:vAlign w:val="bottom"/>
            <w:hideMark/>
          </w:tcPr>
          <w:p w14:paraId="59A639E9"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12.9%</w:t>
            </w:r>
          </w:p>
        </w:tc>
      </w:tr>
      <w:tr w:rsidR="004628AD" w:rsidRPr="004628AD" w14:paraId="1F5376F8" w14:textId="77777777" w:rsidTr="004628AD">
        <w:trPr>
          <w:trHeight w:val="315"/>
        </w:trPr>
        <w:tc>
          <w:tcPr>
            <w:tcW w:w="1345" w:type="dxa"/>
            <w:tcBorders>
              <w:top w:val="nil"/>
              <w:left w:val="single" w:sz="8" w:space="0" w:color="auto"/>
              <w:bottom w:val="single" w:sz="8" w:space="0" w:color="auto"/>
              <w:right w:val="single" w:sz="8" w:space="0" w:color="auto"/>
            </w:tcBorders>
            <w:shd w:val="clear" w:color="auto" w:fill="F4B083" w:themeFill="accent2" w:themeFillTint="99"/>
            <w:vAlign w:val="center"/>
            <w:hideMark/>
          </w:tcPr>
          <w:p w14:paraId="379EDF66"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May</w:t>
            </w:r>
          </w:p>
        </w:tc>
        <w:tc>
          <w:tcPr>
            <w:tcW w:w="1103" w:type="dxa"/>
            <w:tcBorders>
              <w:top w:val="nil"/>
              <w:left w:val="nil"/>
              <w:bottom w:val="single" w:sz="8" w:space="0" w:color="auto"/>
              <w:right w:val="single" w:sz="8" w:space="0" w:color="auto"/>
            </w:tcBorders>
            <w:shd w:val="clear" w:color="auto" w:fill="auto"/>
            <w:vAlign w:val="center"/>
            <w:hideMark/>
          </w:tcPr>
          <w:p w14:paraId="64ED1149"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11993</w:t>
            </w:r>
          </w:p>
        </w:tc>
        <w:tc>
          <w:tcPr>
            <w:tcW w:w="895" w:type="dxa"/>
            <w:tcBorders>
              <w:top w:val="nil"/>
              <w:left w:val="nil"/>
              <w:bottom w:val="single" w:sz="8" w:space="0" w:color="auto"/>
              <w:right w:val="single" w:sz="8" w:space="0" w:color="auto"/>
            </w:tcBorders>
            <w:shd w:val="clear" w:color="000000" w:fill="FFFFFF"/>
            <w:vAlign w:val="center"/>
            <w:hideMark/>
          </w:tcPr>
          <w:p w14:paraId="75BD176D"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99886</w:t>
            </w:r>
          </w:p>
        </w:tc>
        <w:tc>
          <w:tcPr>
            <w:tcW w:w="1315" w:type="dxa"/>
            <w:tcBorders>
              <w:top w:val="nil"/>
              <w:left w:val="nil"/>
              <w:bottom w:val="single" w:sz="8" w:space="0" w:color="auto"/>
              <w:right w:val="single" w:sz="8" w:space="0" w:color="auto"/>
            </w:tcBorders>
            <w:shd w:val="clear" w:color="000000" w:fill="FFFFFF"/>
            <w:vAlign w:val="center"/>
            <w:hideMark/>
          </w:tcPr>
          <w:p w14:paraId="72389EBD"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199140</w:t>
            </w:r>
          </w:p>
        </w:tc>
        <w:tc>
          <w:tcPr>
            <w:tcW w:w="895" w:type="dxa"/>
            <w:tcBorders>
              <w:top w:val="nil"/>
              <w:left w:val="nil"/>
              <w:bottom w:val="single" w:sz="8" w:space="0" w:color="auto"/>
              <w:right w:val="single" w:sz="8" w:space="0" w:color="auto"/>
            </w:tcBorders>
            <w:shd w:val="clear" w:color="000000" w:fill="FFFFFF"/>
            <w:vAlign w:val="center"/>
            <w:hideMark/>
          </w:tcPr>
          <w:p w14:paraId="012EB977"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11405</w:t>
            </w:r>
          </w:p>
        </w:tc>
        <w:tc>
          <w:tcPr>
            <w:tcW w:w="1227" w:type="dxa"/>
            <w:tcBorders>
              <w:top w:val="nil"/>
              <w:left w:val="nil"/>
              <w:bottom w:val="single" w:sz="8" w:space="0" w:color="auto"/>
              <w:right w:val="single" w:sz="8" w:space="0" w:color="auto"/>
            </w:tcBorders>
            <w:shd w:val="clear" w:color="auto" w:fill="auto"/>
            <w:vAlign w:val="center"/>
            <w:hideMark/>
          </w:tcPr>
          <w:p w14:paraId="788DC6FF"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348</w:t>
            </w:r>
          </w:p>
        </w:tc>
        <w:tc>
          <w:tcPr>
            <w:tcW w:w="1740" w:type="dxa"/>
            <w:tcBorders>
              <w:top w:val="nil"/>
              <w:left w:val="nil"/>
              <w:bottom w:val="single" w:sz="8" w:space="0" w:color="auto"/>
              <w:right w:val="single" w:sz="8" w:space="0" w:color="auto"/>
            </w:tcBorders>
            <w:shd w:val="clear" w:color="000000" w:fill="FFFFFF"/>
            <w:vAlign w:val="bottom"/>
            <w:hideMark/>
          </w:tcPr>
          <w:p w14:paraId="72180A63"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11.8%</w:t>
            </w:r>
          </w:p>
        </w:tc>
      </w:tr>
      <w:tr w:rsidR="004628AD" w:rsidRPr="004628AD" w14:paraId="5021EFA0" w14:textId="77777777" w:rsidTr="004628AD">
        <w:trPr>
          <w:trHeight w:val="315"/>
        </w:trPr>
        <w:tc>
          <w:tcPr>
            <w:tcW w:w="1345" w:type="dxa"/>
            <w:tcBorders>
              <w:top w:val="nil"/>
              <w:left w:val="single" w:sz="8" w:space="0" w:color="auto"/>
              <w:bottom w:val="single" w:sz="8" w:space="0" w:color="auto"/>
              <w:right w:val="single" w:sz="8" w:space="0" w:color="auto"/>
            </w:tcBorders>
            <w:shd w:val="clear" w:color="auto" w:fill="F4B083" w:themeFill="accent2" w:themeFillTint="99"/>
            <w:vAlign w:val="center"/>
            <w:hideMark/>
          </w:tcPr>
          <w:p w14:paraId="6007DD6F"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June</w:t>
            </w:r>
          </w:p>
        </w:tc>
        <w:tc>
          <w:tcPr>
            <w:tcW w:w="1103" w:type="dxa"/>
            <w:tcBorders>
              <w:top w:val="nil"/>
              <w:left w:val="nil"/>
              <w:bottom w:val="single" w:sz="8" w:space="0" w:color="auto"/>
              <w:right w:val="single" w:sz="8" w:space="0" w:color="auto"/>
            </w:tcBorders>
            <w:shd w:val="clear" w:color="auto" w:fill="auto"/>
            <w:vAlign w:val="center"/>
            <w:hideMark/>
          </w:tcPr>
          <w:p w14:paraId="28C6E742"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Arial" w:hAnsi="Arial" w:cs="Arial"/>
                <w:color w:val="000000"/>
                <w:sz w:val="20"/>
                <w:szCs w:val="20"/>
              </w:rPr>
              <w:t>12389</w:t>
            </w:r>
          </w:p>
        </w:tc>
        <w:tc>
          <w:tcPr>
            <w:tcW w:w="895" w:type="dxa"/>
            <w:tcBorders>
              <w:top w:val="nil"/>
              <w:left w:val="nil"/>
              <w:bottom w:val="single" w:sz="8" w:space="0" w:color="auto"/>
              <w:right w:val="single" w:sz="8" w:space="0" w:color="auto"/>
            </w:tcBorders>
            <w:shd w:val="clear" w:color="000000" w:fill="FFFFFF"/>
            <w:vAlign w:val="center"/>
            <w:hideMark/>
          </w:tcPr>
          <w:p w14:paraId="71A29315"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Arial" w:hAnsi="Arial" w:cs="Arial"/>
                <w:color w:val="000000"/>
                <w:sz w:val="20"/>
                <w:szCs w:val="20"/>
              </w:rPr>
              <w:t>102796</w:t>
            </w:r>
          </w:p>
        </w:tc>
        <w:tc>
          <w:tcPr>
            <w:tcW w:w="1315" w:type="dxa"/>
            <w:tcBorders>
              <w:top w:val="nil"/>
              <w:left w:val="nil"/>
              <w:bottom w:val="single" w:sz="8" w:space="0" w:color="auto"/>
              <w:right w:val="single" w:sz="8" w:space="0" w:color="auto"/>
            </w:tcBorders>
            <w:shd w:val="clear" w:color="000000" w:fill="FFFFFF"/>
            <w:vAlign w:val="center"/>
            <w:hideMark/>
          </w:tcPr>
          <w:p w14:paraId="04F1911B"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Arial" w:hAnsi="Arial" w:cs="Arial"/>
                <w:color w:val="000000"/>
                <w:sz w:val="20"/>
                <w:szCs w:val="20"/>
              </w:rPr>
              <w:t>185047</w:t>
            </w:r>
          </w:p>
        </w:tc>
        <w:tc>
          <w:tcPr>
            <w:tcW w:w="895" w:type="dxa"/>
            <w:tcBorders>
              <w:top w:val="nil"/>
              <w:left w:val="nil"/>
              <w:bottom w:val="single" w:sz="8" w:space="0" w:color="auto"/>
              <w:right w:val="single" w:sz="8" w:space="0" w:color="auto"/>
            </w:tcBorders>
            <w:shd w:val="clear" w:color="000000" w:fill="FFFFFF"/>
            <w:vAlign w:val="center"/>
            <w:hideMark/>
          </w:tcPr>
          <w:p w14:paraId="425871AE"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Arial" w:hAnsi="Arial" w:cs="Arial"/>
                <w:color w:val="000000"/>
                <w:sz w:val="20"/>
                <w:szCs w:val="20"/>
              </w:rPr>
              <w:t>13337</w:t>
            </w:r>
          </w:p>
        </w:tc>
        <w:tc>
          <w:tcPr>
            <w:tcW w:w="1227" w:type="dxa"/>
            <w:tcBorders>
              <w:top w:val="nil"/>
              <w:left w:val="nil"/>
              <w:bottom w:val="single" w:sz="8" w:space="0" w:color="auto"/>
              <w:right w:val="single" w:sz="8" w:space="0" w:color="auto"/>
            </w:tcBorders>
            <w:shd w:val="clear" w:color="auto" w:fill="auto"/>
            <w:vAlign w:val="center"/>
            <w:hideMark/>
          </w:tcPr>
          <w:p w14:paraId="560DF4E1"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Arial" w:hAnsi="Arial" w:cs="Arial"/>
                <w:color w:val="000000"/>
                <w:sz w:val="20"/>
                <w:szCs w:val="20"/>
              </w:rPr>
              <w:t>299</w:t>
            </w:r>
          </w:p>
        </w:tc>
        <w:tc>
          <w:tcPr>
            <w:tcW w:w="1740" w:type="dxa"/>
            <w:tcBorders>
              <w:top w:val="nil"/>
              <w:left w:val="nil"/>
              <w:bottom w:val="single" w:sz="8" w:space="0" w:color="auto"/>
              <w:right w:val="single" w:sz="8" w:space="0" w:color="auto"/>
            </w:tcBorders>
            <w:shd w:val="clear" w:color="000000" w:fill="FFFFFF"/>
            <w:vAlign w:val="bottom"/>
            <w:hideMark/>
          </w:tcPr>
          <w:p w14:paraId="70783F51"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Inconsolata" w:hAnsi="Inconsolata" w:cs="Calibri"/>
                <w:color w:val="000000"/>
              </w:rPr>
              <w:t>13.3%</w:t>
            </w:r>
          </w:p>
        </w:tc>
      </w:tr>
      <w:tr w:rsidR="004628AD" w:rsidRPr="004628AD" w14:paraId="1E9A33BF" w14:textId="77777777" w:rsidTr="004628AD">
        <w:trPr>
          <w:trHeight w:val="315"/>
        </w:trPr>
        <w:tc>
          <w:tcPr>
            <w:tcW w:w="1345" w:type="dxa"/>
            <w:tcBorders>
              <w:top w:val="nil"/>
              <w:left w:val="single" w:sz="8" w:space="0" w:color="auto"/>
              <w:bottom w:val="single" w:sz="8" w:space="0" w:color="auto"/>
              <w:right w:val="single" w:sz="8" w:space="0" w:color="auto"/>
            </w:tcBorders>
            <w:shd w:val="clear" w:color="auto" w:fill="F4B083" w:themeFill="accent2" w:themeFillTint="99"/>
            <w:vAlign w:val="center"/>
            <w:hideMark/>
          </w:tcPr>
          <w:p w14:paraId="40F2A7DD"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July</w:t>
            </w:r>
          </w:p>
        </w:tc>
        <w:tc>
          <w:tcPr>
            <w:tcW w:w="1103" w:type="dxa"/>
            <w:tcBorders>
              <w:top w:val="nil"/>
              <w:left w:val="nil"/>
              <w:bottom w:val="single" w:sz="8" w:space="0" w:color="auto"/>
              <w:right w:val="single" w:sz="8" w:space="0" w:color="auto"/>
            </w:tcBorders>
            <w:shd w:val="clear" w:color="auto" w:fill="auto"/>
            <w:vAlign w:val="center"/>
            <w:hideMark/>
          </w:tcPr>
          <w:p w14:paraId="381EA1DA"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Arial" w:hAnsi="Arial" w:cs="Arial"/>
                <w:color w:val="000000"/>
                <w:sz w:val="20"/>
                <w:szCs w:val="20"/>
              </w:rPr>
              <w:t>12976</w:t>
            </w:r>
          </w:p>
        </w:tc>
        <w:tc>
          <w:tcPr>
            <w:tcW w:w="895" w:type="dxa"/>
            <w:tcBorders>
              <w:top w:val="nil"/>
              <w:left w:val="nil"/>
              <w:bottom w:val="single" w:sz="8" w:space="0" w:color="auto"/>
              <w:right w:val="single" w:sz="8" w:space="0" w:color="auto"/>
            </w:tcBorders>
            <w:shd w:val="clear" w:color="000000" w:fill="FFFFFF"/>
            <w:vAlign w:val="center"/>
            <w:hideMark/>
          </w:tcPr>
          <w:p w14:paraId="0A33F680"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Arial" w:hAnsi="Arial" w:cs="Arial"/>
                <w:color w:val="000000"/>
                <w:sz w:val="20"/>
                <w:szCs w:val="20"/>
              </w:rPr>
              <w:t>110005</w:t>
            </w:r>
          </w:p>
        </w:tc>
        <w:tc>
          <w:tcPr>
            <w:tcW w:w="1315" w:type="dxa"/>
            <w:tcBorders>
              <w:top w:val="nil"/>
              <w:left w:val="nil"/>
              <w:bottom w:val="single" w:sz="8" w:space="0" w:color="auto"/>
              <w:right w:val="single" w:sz="8" w:space="0" w:color="auto"/>
            </w:tcBorders>
            <w:shd w:val="clear" w:color="000000" w:fill="FFFFFF"/>
            <w:vAlign w:val="center"/>
            <w:hideMark/>
          </w:tcPr>
          <w:p w14:paraId="068438DD"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Arial" w:hAnsi="Arial" w:cs="Arial"/>
                <w:color w:val="000000"/>
                <w:sz w:val="20"/>
                <w:szCs w:val="20"/>
              </w:rPr>
              <w:t>439187</w:t>
            </w:r>
          </w:p>
        </w:tc>
        <w:tc>
          <w:tcPr>
            <w:tcW w:w="895" w:type="dxa"/>
            <w:tcBorders>
              <w:top w:val="nil"/>
              <w:left w:val="nil"/>
              <w:bottom w:val="single" w:sz="8" w:space="0" w:color="auto"/>
              <w:right w:val="single" w:sz="8" w:space="0" w:color="auto"/>
            </w:tcBorders>
            <w:shd w:val="clear" w:color="000000" w:fill="FFFFFF"/>
            <w:vAlign w:val="center"/>
            <w:hideMark/>
          </w:tcPr>
          <w:p w14:paraId="198617C8"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Arial" w:hAnsi="Arial" w:cs="Arial"/>
                <w:color w:val="000000"/>
                <w:sz w:val="20"/>
                <w:szCs w:val="20"/>
              </w:rPr>
              <w:t>9874</w:t>
            </w:r>
          </w:p>
        </w:tc>
        <w:tc>
          <w:tcPr>
            <w:tcW w:w="1227" w:type="dxa"/>
            <w:tcBorders>
              <w:top w:val="nil"/>
              <w:left w:val="nil"/>
              <w:bottom w:val="single" w:sz="8" w:space="0" w:color="auto"/>
              <w:right w:val="single" w:sz="8" w:space="0" w:color="auto"/>
            </w:tcBorders>
            <w:shd w:val="clear" w:color="auto" w:fill="auto"/>
            <w:vAlign w:val="center"/>
            <w:hideMark/>
          </w:tcPr>
          <w:p w14:paraId="484B0E8D"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Arial" w:hAnsi="Arial" w:cs="Arial"/>
                <w:color w:val="000000"/>
                <w:sz w:val="20"/>
                <w:szCs w:val="20"/>
              </w:rPr>
              <w:t>329</w:t>
            </w:r>
          </w:p>
        </w:tc>
        <w:tc>
          <w:tcPr>
            <w:tcW w:w="1740" w:type="dxa"/>
            <w:tcBorders>
              <w:top w:val="nil"/>
              <w:left w:val="nil"/>
              <w:bottom w:val="single" w:sz="8" w:space="0" w:color="auto"/>
              <w:right w:val="single" w:sz="8" w:space="0" w:color="auto"/>
            </w:tcBorders>
            <w:shd w:val="clear" w:color="000000" w:fill="FFFFFF"/>
            <w:vAlign w:val="bottom"/>
            <w:hideMark/>
          </w:tcPr>
          <w:p w14:paraId="027A0839"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Inconsolata" w:hAnsi="Inconsolata" w:cs="Calibri"/>
                <w:color w:val="000000"/>
              </w:rPr>
              <w:t>9.3%</w:t>
            </w:r>
          </w:p>
        </w:tc>
      </w:tr>
      <w:tr w:rsidR="004628AD" w:rsidRPr="004628AD" w14:paraId="081F38AF" w14:textId="77777777" w:rsidTr="004628AD">
        <w:trPr>
          <w:trHeight w:val="315"/>
        </w:trPr>
        <w:tc>
          <w:tcPr>
            <w:tcW w:w="1345" w:type="dxa"/>
            <w:tcBorders>
              <w:top w:val="nil"/>
              <w:left w:val="single" w:sz="8" w:space="0" w:color="auto"/>
              <w:bottom w:val="single" w:sz="8" w:space="0" w:color="auto"/>
              <w:right w:val="single" w:sz="8" w:space="0" w:color="auto"/>
            </w:tcBorders>
            <w:shd w:val="clear" w:color="auto" w:fill="F4B083" w:themeFill="accent2" w:themeFillTint="99"/>
            <w:vAlign w:val="center"/>
            <w:hideMark/>
          </w:tcPr>
          <w:p w14:paraId="1CBFF358"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August</w:t>
            </w:r>
          </w:p>
        </w:tc>
        <w:tc>
          <w:tcPr>
            <w:tcW w:w="1103" w:type="dxa"/>
            <w:tcBorders>
              <w:top w:val="nil"/>
              <w:left w:val="nil"/>
              <w:bottom w:val="single" w:sz="8" w:space="0" w:color="auto"/>
              <w:right w:val="single" w:sz="8" w:space="0" w:color="auto"/>
            </w:tcBorders>
            <w:shd w:val="clear" w:color="auto" w:fill="auto"/>
            <w:vAlign w:val="center"/>
            <w:hideMark/>
          </w:tcPr>
          <w:p w14:paraId="0AE72FFE"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Arial" w:hAnsi="Arial" w:cs="Arial"/>
                <w:color w:val="000000"/>
                <w:sz w:val="20"/>
                <w:szCs w:val="20"/>
              </w:rPr>
              <w:t>13518</w:t>
            </w:r>
          </w:p>
        </w:tc>
        <w:tc>
          <w:tcPr>
            <w:tcW w:w="895" w:type="dxa"/>
            <w:tcBorders>
              <w:top w:val="nil"/>
              <w:left w:val="nil"/>
              <w:bottom w:val="single" w:sz="8" w:space="0" w:color="auto"/>
              <w:right w:val="single" w:sz="8" w:space="0" w:color="auto"/>
            </w:tcBorders>
            <w:shd w:val="clear" w:color="000000" w:fill="FFFFFF"/>
            <w:vAlign w:val="center"/>
            <w:hideMark/>
          </w:tcPr>
          <w:p w14:paraId="6228DF84"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Arial" w:hAnsi="Arial" w:cs="Arial"/>
                <w:color w:val="000000"/>
                <w:sz w:val="20"/>
                <w:szCs w:val="20"/>
              </w:rPr>
              <w:t>150815</w:t>
            </w:r>
          </w:p>
        </w:tc>
        <w:tc>
          <w:tcPr>
            <w:tcW w:w="1315" w:type="dxa"/>
            <w:tcBorders>
              <w:top w:val="nil"/>
              <w:left w:val="nil"/>
              <w:bottom w:val="single" w:sz="8" w:space="0" w:color="auto"/>
              <w:right w:val="single" w:sz="8" w:space="0" w:color="auto"/>
            </w:tcBorders>
            <w:shd w:val="clear" w:color="000000" w:fill="FFFFFF"/>
            <w:vAlign w:val="center"/>
            <w:hideMark/>
          </w:tcPr>
          <w:p w14:paraId="5513A64A"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Arial" w:hAnsi="Arial" w:cs="Arial"/>
                <w:color w:val="000000"/>
                <w:sz w:val="20"/>
                <w:szCs w:val="20"/>
              </w:rPr>
              <w:t>316166</w:t>
            </w:r>
          </w:p>
        </w:tc>
        <w:tc>
          <w:tcPr>
            <w:tcW w:w="895" w:type="dxa"/>
            <w:tcBorders>
              <w:top w:val="nil"/>
              <w:left w:val="nil"/>
              <w:bottom w:val="single" w:sz="8" w:space="0" w:color="auto"/>
              <w:right w:val="single" w:sz="8" w:space="0" w:color="auto"/>
            </w:tcBorders>
            <w:shd w:val="clear" w:color="000000" w:fill="FFFFFF"/>
            <w:vAlign w:val="center"/>
            <w:hideMark/>
          </w:tcPr>
          <w:p w14:paraId="6DDF4ED4"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Arial" w:hAnsi="Arial" w:cs="Arial"/>
                <w:color w:val="000000"/>
                <w:sz w:val="20"/>
                <w:szCs w:val="20"/>
              </w:rPr>
              <w:t>8732</w:t>
            </w:r>
          </w:p>
        </w:tc>
        <w:tc>
          <w:tcPr>
            <w:tcW w:w="1227" w:type="dxa"/>
            <w:tcBorders>
              <w:top w:val="nil"/>
              <w:left w:val="nil"/>
              <w:bottom w:val="single" w:sz="8" w:space="0" w:color="auto"/>
              <w:right w:val="single" w:sz="8" w:space="0" w:color="auto"/>
            </w:tcBorders>
            <w:shd w:val="clear" w:color="auto" w:fill="auto"/>
            <w:vAlign w:val="center"/>
            <w:hideMark/>
          </w:tcPr>
          <w:p w14:paraId="2AE01513"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Arial" w:hAnsi="Arial" w:cs="Arial"/>
                <w:color w:val="000000"/>
                <w:sz w:val="20"/>
                <w:szCs w:val="20"/>
              </w:rPr>
              <w:t>148</w:t>
            </w:r>
          </w:p>
        </w:tc>
        <w:tc>
          <w:tcPr>
            <w:tcW w:w="1740" w:type="dxa"/>
            <w:tcBorders>
              <w:top w:val="nil"/>
              <w:left w:val="nil"/>
              <w:bottom w:val="single" w:sz="8" w:space="0" w:color="auto"/>
              <w:right w:val="single" w:sz="8" w:space="0" w:color="auto"/>
            </w:tcBorders>
            <w:shd w:val="clear" w:color="000000" w:fill="FFFFFF"/>
            <w:vAlign w:val="bottom"/>
            <w:hideMark/>
          </w:tcPr>
          <w:p w14:paraId="71954FB1"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Inconsolata" w:hAnsi="Inconsolata" w:cs="Calibri"/>
                <w:color w:val="000000"/>
              </w:rPr>
              <w:t>5.9%</w:t>
            </w:r>
          </w:p>
        </w:tc>
      </w:tr>
    </w:tbl>
    <w:p w14:paraId="79540EEC" w14:textId="77777777" w:rsidR="00FB6404" w:rsidRDefault="00FB6404" w:rsidP="00BB674E">
      <w:pPr>
        <w:rPr>
          <w:rFonts w:ascii="Calibri" w:eastAsia="Times New Roman" w:hAnsi="Calibri" w:cs="Calibri"/>
          <w:b/>
        </w:rPr>
      </w:pPr>
    </w:p>
    <w:p w14:paraId="56787B17" w14:textId="19A1158C" w:rsidR="00BB674E" w:rsidRDefault="00BB674E" w:rsidP="00BB674E">
      <w:pPr>
        <w:rPr>
          <w:rFonts w:ascii="Calibri" w:eastAsia="Times New Roman" w:hAnsi="Calibri" w:cs="Calibri"/>
          <w:b/>
        </w:rPr>
      </w:pPr>
      <w:r>
        <w:rPr>
          <w:rFonts w:ascii="Calibri" w:eastAsia="Times New Roman" w:hAnsi="Calibri" w:cs="Calibri"/>
          <w:b/>
        </w:rPr>
        <w:t>Instagram 2018</w:t>
      </w:r>
    </w:p>
    <w:tbl>
      <w:tblPr>
        <w:tblW w:w="8520" w:type="dxa"/>
        <w:tblLook w:val="04A0" w:firstRow="1" w:lastRow="0" w:firstColumn="1" w:lastColumn="0" w:noHBand="0" w:noVBand="1"/>
      </w:tblPr>
      <w:tblGrid>
        <w:gridCol w:w="1367"/>
        <w:gridCol w:w="1103"/>
        <w:gridCol w:w="942"/>
        <w:gridCol w:w="1315"/>
        <w:gridCol w:w="915"/>
        <w:gridCol w:w="1231"/>
        <w:gridCol w:w="1647"/>
      </w:tblGrid>
      <w:tr w:rsidR="004628AD" w:rsidRPr="004628AD" w14:paraId="4012A0CD" w14:textId="77777777" w:rsidTr="004628AD">
        <w:trPr>
          <w:trHeight w:val="615"/>
        </w:trPr>
        <w:tc>
          <w:tcPr>
            <w:tcW w:w="1420" w:type="dxa"/>
            <w:tcBorders>
              <w:top w:val="single" w:sz="8" w:space="0" w:color="000000"/>
              <w:left w:val="single" w:sz="8" w:space="0" w:color="000000"/>
              <w:bottom w:val="single" w:sz="8" w:space="0" w:color="000000"/>
              <w:right w:val="single" w:sz="8" w:space="0" w:color="000000"/>
            </w:tcBorders>
            <w:shd w:val="clear" w:color="000000" w:fill="D9D2E9"/>
            <w:vAlign w:val="center"/>
            <w:hideMark/>
          </w:tcPr>
          <w:p w14:paraId="6A408730" w14:textId="77777777" w:rsidR="004628AD" w:rsidRPr="004628AD" w:rsidRDefault="004628AD" w:rsidP="004628AD">
            <w:pPr>
              <w:spacing w:after="0" w:line="240" w:lineRule="auto"/>
              <w:rPr>
                <w:rFonts w:ascii="Calibri" w:eastAsia="Times New Roman" w:hAnsi="Calibri" w:cs="Calibri"/>
                <w:color w:val="000000"/>
                <w:lang w:eastAsia="en-GB"/>
              </w:rPr>
            </w:pPr>
            <w:r w:rsidRPr="004628AD">
              <w:rPr>
                <w:rFonts w:ascii="Calibri" w:eastAsia="Times New Roman" w:hAnsi="Calibri" w:cs="Calibri"/>
                <w:color w:val="000000"/>
                <w:lang w:eastAsia="en-GB"/>
              </w:rPr>
              <w:t> </w:t>
            </w:r>
          </w:p>
        </w:tc>
        <w:tc>
          <w:tcPr>
            <w:tcW w:w="1040" w:type="dxa"/>
            <w:tcBorders>
              <w:top w:val="single" w:sz="8" w:space="0" w:color="000000"/>
              <w:left w:val="nil"/>
              <w:bottom w:val="single" w:sz="8" w:space="0" w:color="000000"/>
              <w:right w:val="single" w:sz="8" w:space="0" w:color="000000"/>
            </w:tcBorders>
            <w:shd w:val="clear" w:color="000000" w:fill="D9D2E9"/>
            <w:vAlign w:val="center"/>
            <w:hideMark/>
          </w:tcPr>
          <w:p w14:paraId="488F3333" w14:textId="77777777" w:rsidR="004628AD" w:rsidRPr="004628AD" w:rsidRDefault="004628AD" w:rsidP="004628AD">
            <w:pPr>
              <w:spacing w:after="0" w:line="240" w:lineRule="auto"/>
              <w:jc w:val="center"/>
              <w:rPr>
                <w:rFonts w:ascii="Calibri" w:eastAsia="Times New Roman" w:hAnsi="Calibri" w:cs="Calibri"/>
                <w:b/>
                <w:bCs/>
                <w:color w:val="000000"/>
                <w:lang w:eastAsia="en-GB"/>
              </w:rPr>
            </w:pPr>
            <w:r w:rsidRPr="004628AD">
              <w:rPr>
                <w:rFonts w:ascii="Calibri" w:eastAsia="Times New Roman" w:hAnsi="Calibri" w:cs="Calibri"/>
                <w:b/>
                <w:bCs/>
                <w:color w:val="000000"/>
                <w:lang w:eastAsia="en-GB"/>
              </w:rPr>
              <w:t>Followers</w:t>
            </w:r>
          </w:p>
        </w:tc>
        <w:tc>
          <w:tcPr>
            <w:tcW w:w="960" w:type="dxa"/>
            <w:tcBorders>
              <w:top w:val="single" w:sz="8" w:space="0" w:color="000000"/>
              <w:left w:val="nil"/>
              <w:bottom w:val="single" w:sz="8" w:space="0" w:color="000000"/>
              <w:right w:val="single" w:sz="8" w:space="0" w:color="000000"/>
            </w:tcBorders>
            <w:shd w:val="clear" w:color="000000" w:fill="D9D2E9"/>
            <w:vAlign w:val="center"/>
            <w:hideMark/>
          </w:tcPr>
          <w:p w14:paraId="38AC018C" w14:textId="77777777" w:rsidR="004628AD" w:rsidRPr="004628AD" w:rsidRDefault="004628AD" w:rsidP="004628AD">
            <w:pPr>
              <w:spacing w:after="0" w:line="240" w:lineRule="auto"/>
              <w:jc w:val="center"/>
              <w:rPr>
                <w:rFonts w:ascii="Calibri" w:eastAsia="Times New Roman" w:hAnsi="Calibri" w:cs="Calibri"/>
                <w:b/>
                <w:bCs/>
                <w:color w:val="000000"/>
                <w:lang w:eastAsia="en-GB"/>
              </w:rPr>
            </w:pPr>
            <w:r w:rsidRPr="004628AD">
              <w:rPr>
                <w:rFonts w:ascii="Calibri" w:eastAsia="Times New Roman" w:hAnsi="Calibri" w:cs="Calibri"/>
                <w:b/>
                <w:bCs/>
                <w:color w:val="000000"/>
                <w:lang w:eastAsia="en-GB"/>
              </w:rPr>
              <w:t>Reach</w:t>
            </w:r>
          </w:p>
        </w:tc>
        <w:tc>
          <w:tcPr>
            <w:tcW w:w="1160" w:type="dxa"/>
            <w:tcBorders>
              <w:top w:val="single" w:sz="8" w:space="0" w:color="000000"/>
              <w:left w:val="nil"/>
              <w:bottom w:val="single" w:sz="8" w:space="0" w:color="000000"/>
              <w:right w:val="single" w:sz="8" w:space="0" w:color="000000"/>
            </w:tcBorders>
            <w:shd w:val="clear" w:color="000000" w:fill="D9D2E9"/>
            <w:vAlign w:val="center"/>
            <w:hideMark/>
          </w:tcPr>
          <w:p w14:paraId="39C41F6B" w14:textId="77777777" w:rsidR="004628AD" w:rsidRPr="004628AD" w:rsidRDefault="004628AD" w:rsidP="004628AD">
            <w:pPr>
              <w:spacing w:after="0" w:line="240" w:lineRule="auto"/>
              <w:jc w:val="center"/>
              <w:rPr>
                <w:rFonts w:ascii="Calibri" w:eastAsia="Times New Roman" w:hAnsi="Calibri" w:cs="Calibri"/>
                <w:b/>
                <w:bCs/>
                <w:color w:val="000000"/>
                <w:lang w:eastAsia="en-GB"/>
              </w:rPr>
            </w:pPr>
            <w:r w:rsidRPr="004628AD">
              <w:rPr>
                <w:rFonts w:ascii="Calibri" w:eastAsia="Times New Roman" w:hAnsi="Calibri" w:cs="Calibri"/>
                <w:b/>
                <w:bCs/>
                <w:color w:val="000000"/>
                <w:lang w:eastAsia="en-GB"/>
              </w:rPr>
              <w:t>Impressions</w:t>
            </w:r>
          </w:p>
        </w:tc>
        <w:tc>
          <w:tcPr>
            <w:tcW w:w="960" w:type="dxa"/>
            <w:tcBorders>
              <w:top w:val="single" w:sz="8" w:space="0" w:color="000000"/>
              <w:left w:val="nil"/>
              <w:bottom w:val="single" w:sz="8" w:space="0" w:color="000000"/>
              <w:right w:val="single" w:sz="8" w:space="0" w:color="000000"/>
            </w:tcBorders>
            <w:shd w:val="clear" w:color="000000" w:fill="D9D2E9"/>
            <w:vAlign w:val="center"/>
            <w:hideMark/>
          </w:tcPr>
          <w:p w14:paraId="33F61141" w14:textId="77777777" w:rsidR="004628AD" w:rsidRPr="004628AD" w:rsidRDefault="004628AD" w:rsidP="004628AD">
            <w:pPr>
              <w:spacing w:after="0" w:line="240" w:lineRule="auto"/>
              <w:jc w:val="center"/>
              <w:rPr>
                <w:rFonts w:ascii="Calibri" w:eastAsia="Times New Roman" w:hAnsi="Calibri" w:cs="Calibri"/>
                <w:b/>
                <w:bCs/>
                <w:color w:val="000000"/>
                <w:lang w:eastAsia="en-GB"/>
              </w:rPr>
            </w:pPr>
            <w:r w:rsidRPr="004628AD">
              <w:rPr>
                <w:rFonts w:ascii="Calibri" w:eastAsia="Times New Roman" w:hAnsi="Calibri" w:cs="Calibri"/>
                <w:b/>
                <w:bCs/>
                <w:color w:val="000000"/>
                <w:lang w:eastAsia="en-GB"/>
              </w:rPr>
              <w:t>Likes</w:t>
            </w:r>
          </w:p>
        </w:tc>
        <w:tc>
          <w:tcPr>
            <w:tcW w:w="1240" w:type="dxa"/>
            <w:tcBorders>
              <w:top w:val="single" w:sz="8" w:space="0" w:color="000000"/>
              <w:left w:val="nil"/>
              <w:bottom w:val="single" w:sz="8" w:space="0" w:color="000000"/>
              <w:right w:val="single" w:sz="8" w:space="0" w:color="000000"/>
            </w:tcBorders>
            <w:shd w:val="clear" w:color="000000" w:fill="D9D2E9"/>
            <w:vAlign w:val="center"/>
            <w:hideMark/>
          </w:tcPr>
          <w:p w14:paraId="0200CC19" w14:textId="77777777" w:rsidR="004628AD" w:rsidRPr="004628AD" w:rsidRDefault="004628AD" w:rsidP="004628AD">
            <w:pPr>
              <w:spacing w:after="0" w:line="240" w:lineRule="auto"/>
              <w:jc w:val="center"/>
              <w:rPr>
                <w:rFonts w:ascii="Calibri" w:eastAsia="Times New Roman" w:hAnsi="Calibri" w:cs="Calibri"/>
                <w:b/>
                <w:bCs/>
                <w:color w:val="000000"/>
                <w:lang w:eastAsia="en-GB"/>
              </w:rPr>
            </w:pPr>
            <w:r w:rsidRPr="004628AD">
              <w:rPr>
                <w:rFonts w:ascii="Calibri" w:eastAsia="Times New Roman" w:hAnsi="Calibri" w:cs="Calibri"/>
                <w:b/>
                <w:bCs/>
                <w:color w:val="000000"/>
                <w:lang w:eastAsia="en-GB"/>
              </w:rPr>
              <w:t>Comments</w:t>
            </w:r>
          </w:p>
        </w:tc>
        <w:tc>
          <w:tcPr>
            <w:tcW w:w="1740" w:type="dxa"/>
            <w:tcBorders>
              <w:top w:val="single" w:sz="8" w:space="0" w:color="000000"/>
              <w:left w:val="nil"/>
              <w:bottom w:val="single" w:sz="8" w:space="0" w:color="000000"/>
              <w:right w:val="single" w:sz="8" w:space="0" w:color="000000"/>
            </w:tcBorders>
            <w:shd w:val="clear" w:color="000000" w:fill="D9D2E9"/>
            <w:vAlign w:val="center"/>
            <w:hideMark/>
          </w:tcPr>
          <w:p w14:paraId="73A29A9E" w14:textId="77777777" w:rsidR="004628AD" w:rsidRPr="004628AD" w:rsidRDefault="004628AD" w:rsidP="004628AD">
            <w:pPr>
              <w:spacing w:after="0" w:line="240" w:lineRule="auto"/>
              <w:jc w:val="center"/>
              <w:rPr>
                <w:rFonts w:ascii="Calibri" w:eastAsia="Times New Roman" w:hAnsi="Calibri" w:cs="Calibri"/>
                <w:b/>
                <w:bCs/>
                <w:color w:val="000000"/>
                <w:lang w:eastAsia="en-GB"/>
              </w:rPr>
            </w:pPr>
            <w:r w:rsidRPr="004628AD">
              <w:rPr>
                <w:rFonts w:ascii="Calibri" w:eastAsia="Times New Roman" w:hAnsi="Calibri" w:cs="Calibri"/>
                <w:b/>
                <w:bCs/>
                <w:color w:val="000000"/>
                <w:lang w:eastAsia="en-GB"/>
              </w:rPr>
              <w:t>Engagement Rate</w:t>
            </w:r>
          </w:p>
        </w:tc>
      </w:tr>
      <w:tr w:rsidR="004628AD" w:rsidRPr="004628AD" w14:paraId="0AD63A54" w14:textId="77777777" w:rsidTr="004628AD">
        <w:trPr>
          <w:trHeight w:val="315"/>
        </w:trPr>
        <w:tc>
          <w:tcPr>
            <w:tcW w:w="1420" w:type="dxa"/>
            <w:tcBorders>
              <w:top w:val="nil"/>
              <w:left w:val="single" w:sz="8" w:space="0" w:color="000000"/>
              <w:bottom w:val="single" w:sz="8" w:space="0" w:color="000000"/>
              <w:right w:val="single" w:sz="8" w:space="0" w:color="000000"/>
            </w:tcBorders>
            <w:shd w:val="clear" w:color="000000" w:fill="D9D2E9"/>
            <w:vAlign w:val="center"/>
            <w:hideMark/>
          </w:tcPr>
          <w:p w14:paraId="25AFBD8E"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 xml:space="preserve">January </w:t>
            </w:r>
          </w:p>
        </w:tc>
        <w:tc>
          <w:tcPr>
            <w:tcW w:w="1040" w:type="dxa"/>
            <w:tcBorders>
              <w:top w:val="nil"/>
              <w:left w:val="nil"/>
              <w:bottom w:val="single" w:sz="8" w:space="0" w:color="000000"/>
              <w:right w:val="single" w:sz="8" w:space="0" w:color="000000"/>
            </w:tcBorders>
            <w:shd w:val="clear" w:color="auto" w:fill="auto"/>
            <w:vAlign w:val="center"/>
            <w:hideMark/>
          </w:tcPr>
          <w:p w14:paraId="6207A555"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5200</w:t>
            </w:r>
          </w:p>
        </w:tc>
        <w:tc>
          <w:tcPr>
            <w:tcW w:w="960" w:type="dxa"/>
            <w:tcBorders>
              <w:top w:val="nil"/>
              <w:left w:val="nil"/>
              <w:bottom w:val="single" w:sz="8" w:space="0" w:color="000000"/>
              <w:right w:val="single" w:sz="8" w:space="0" w:color="000000"/>
            </w:tcBorders>
            <w:shd w:val="clear" w:color="000000" w:fill="FFFFFF"/>
            <w:vAlign w:val="center"/>
            <w:hideMark/>
          </w:tcPr>
          <w:p w14:paraId="5A5EA949"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53224</w:t>
            </w:r>
          </w:p>
        </w:tc>
        <w:tc>
          <w:tcPr>
            <w:tcW w:w="1160" w:type="dxa"/>
            <w:tcBorders>
              <w:top w:val="nil"/>
              <w:left w:val="nil"/>
              <w:bottom w:val="single" w:sz="8" w:space="0" w:color="000000"/>
              <w:right w:val="single" w:sz="8" w:space="0" w:color="000000"/>
            </w:tcBorders>
            <w:shd w:val="clear" w:color="000000" w:fill="FFFFFF"/>
            <w:vAlign w:val="center"/>
            <w:hideMark/>
          </w:tcPr>
          <w:p w14:paraId="7C913593"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109704</w:t>
            </w:r>
          </w:p>
        </w:tc>
        <w:tc>
          <w:tcPr>
            <w:tcW w:w="960" w:type="dxa"/>
            <w:tcBorders>
              <w:top w:val="nil"/>
              <w:left w:val="nil"/>
              <w:bottom w:val="single" w:sz="8" w:space="0" w:color="000000"/>
              <w:right w:val="single" w:sz="8" w:space="0" w:color="000000"/>
            </w:tcBorders>
            <w:shd w:val="clear" w:color="000000" w:fill="FFFFFF"/>
            <w:vAlign w:val="center"/>
            <w:hideMark/>
          </w:tcPr>
          <w:p w14:paraId="69C1435C"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8750</w:t>
            </w:r>
          </w:p>
        </w:tc>
        <w:tc>
          <w:tcPr>
            <w:tcW w:w="1240" w:type="dxa"/>
            <w:tcBorders>
              <w:top w:val="nil"/>
              <w:left w:val="nil"/>
              <w:bottom w:val="single" w:sz="8" w:space="0" w:color="000000"/>
              <w:right w:val="single" w:sz="8" w:space="0" w:color="000000"/>
            </w:tcBorders>
            <w:shd w:val="clear" w:color="auto" w:fill="auto"/>
            <w:vAlign w:val="center"/>
            <w:hideMark/>
          </w:tcPr>
          <w:p w14:paraId="3641FD1C"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191</w:t>
            </w:r>
          </w:p>
        </w:tc>
        <w:tc>
          <w:tcPr>
            <w:tcW w:w="1740" w:type="dxa"/>
            <w:tcBorders>
              <w:top w:val="nil"/>
              <w:left w:val="nil"/>
              <w:bottom w:val="single" w:sz="8" w:space="0" w:color="000000"/>
              <w:right w:val="single" w:sz="8" w:space="0" w:color="000000"/>
            </w:tcBorders>
            <w:shd w:val="clear" w:color="000000" w:fill="FFFFFF"/>
            <w:vAlign w:val="center"/>
            <w:hideMark/>
          </w:tcPr>
          <w:p w14:paraId="1C97E91A"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17%</w:t>
            </w:r>
          </w:p>
        </w:tc>
      </w:tr>
      <w:tr w:rsidR="004628AD" w:rsidRPr="004628AD" w14:paraId="0CA7BF8E" w14:textId="77777777" w:rsidTr="004628AD">
        <w:trPr>
          <w:trHeight w:val="315"/>
        </w:trPr>
        <w:tc>
          <w:tcPr>
            <w:tcW w:w="1420" w:type="dxa"/>
            <w:tcBorders>
              <w:top w:val="nil"/>
              <w:left w:val="single" w:sz="8" w:space="0" w:color="000000"/>
              <w:bottom w:val="single" w:sz="8" w:space="0" w:color="000000"/>
              <w:right w:val="single" w:sz="8" w:space="0" w:color="000000"/>
            </w:tcBorders>
            <w:shd w:val="clear" w:color="000000" w:fill="D9D2E9"/>
            <w:vAlign w:val="center"/>
            <w:hideMark/>
          </w:tcPr>
          <w:p w14:paraId="57885E9D"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February</w:t>
            </w:r>
          </w:p>
        </w:tc>
        <w:tc>
          <w:tcPr>
            <w:tcW w:w="1040" w:type="dxa"/>
            <w:tcBorders>
              <w:top w:val="nil"/>
              <w:left w:val="nil"/>
              <w:bottom w:val="single" w:sz="8" w:space="0" w:color="000000"/>
              <w:right w:val="single" w:sz="8" w:space="0" w:color="000000"/>
            </w:tcBorders>
            <w:shd w:val="clear" w:color="auto" w:fill="auto"/>
            <w:vAlign w:val="center"/>
            <w:hideMark/>
          </w:tcPr>
          <w:p w14:paraId="25A28C6C"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5400</w:t>
            </w:r>
          </w:p>
        </w:tc>
        <w:tc>
          <w:tcPr>
            <w:tcW w:w="960" w:type="dxa"/>
            <w:tcBorders>
              <w:top w:val="nil"/>
              <w:left w:val="nil"/>
              <w:bottom w:val="single" w:sz="8" w:space="0" w:color="000000"/>
              <w:right w:val="single" w:sz="8" w:space="0" w:color="000000"/>
            </w:tcBorders>
            <w:shd w:val="clear" w:color="000000" w:fill="FFFFFF"/>
            <w:vAlign w:val="center"/>
            <w:hideMark/>
          </w:tcPr>
          <w:p w14:paraId="67F1C77A"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49069</w:t>
            </w:r>
          </w:p>
        </w:tc>
        <w:tc>
          <w:tcPr>
            <w:tcW w:w="1160" w:type="dxa"/>
            <w:tcBorders>
              <w:top w:val="nil"/>
              <w:left w:val="nil"/>
              <w:bottom w:val="single" w:sz="8" w:space="0" w:color="000000"/>
              <w:right w:val="single" w:sz="8" w:space="0" w:color="000000"/>
            </w:tcBorders>
            <w:shd w:val="clear" w:color="000000" w:fill="FFFFFF"/>
            <w:vAlign w:val="center"/>
            <w:hideMark/>
          </w:tcPr>
          <w:p w14:paraId="417E6EA8"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98410</w:t>
            </w:r>
          </w:p>
        </w:tc>
        <w:tc>
          <w:tcPr>
            <w:tcW w:w="960" w:type="dxa"/>
            <w:tcBorders>
              <w:top w:val="nil"/>
              <w:left w:val="nil"/>
              <w:bottom w:val="single" w:sz="8" w:space="0" w:color="000000"/>
              <w:right w:val="single" w:sz="8" w:space="0" w:color="000000"/>
            </w:tcBorders>
            <w:shd w:val="clear" w:color="000000" w:fill="FFFFFF"/>
            <w:vAlign w:val="center"/>
            <w:hideMark/>
          </w:tcPr>
          <w:p w14:paraId="2A680CFB"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8958</w:t>
            </w:r>
          </w:p>
        </w:tc>
        <w:tc>
          <w:tcPr>
            <w:tcW w:w="1240" w:type="dxa"/>
            <w:tcBorders>
              <w:top w:val="nil"/>
              <w:left w:val="nil"/>
              <w:bottom w:val="single" w:sz="8" w:space="0" w:color="000000"/>
              <w:right w:val="single" w:sz="8" w:space="0" w:color="000000"/>
            </w:tcBorders>
            <w:shd w:val="clear" w:color="auto" w:fill="auto"/>
            <w:vAlign w:val="center"/>
            <w:hideMark/>
          </w:tcPr>
          <w:p w14:paraId="74C6CCE0"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199</w:t>
            </w:r>
          </w:p>
        </w:tc>
        <w:tc>
          <w:tcPr>
            <w:tcW w:w="1740" w:type="dxa"/>
            <w:tcBorders>
              <w:top w:val="nil"/>
              <w:left w:val="nil"/>
              <w:bottom w:val="single" w:sz="8" w:space="0" w:color="000000"/>
              <w:right w:val="single" w:sz="8" w:space="0" w:color="000000"/>
            </w:tcBorders>
            <w:shd w:val="clear" w:color="000000" w:fill="FFFFFF"/>
            <w:vAlign w:val="center"/>
            <w:hideMark/>
          </w:tcPr>
          <w:p w14:paraId="09AEA976"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19%</w:t>
            </w:r>
          </w:p>
        </w:tc>
      </w:tr>
      <w:tr w:rsidR="004628AD" w:rsidRPr="004628AD" w14:paraId="039C07CC" w14:textId="77777777" w:rsidTr="004628AD">
        <w:trPr>
          <w:trHeight w:val="315"/>
        </w:trPr>
        <w:tc>
          <w:tcPr>
            <w:tcW w:w="1420" w:type="dxa"/>
            <w:tcBorders>
              <w:top w:val="nil"/>
              <w:left w:val="single" w:sz="8" w:space="0" w:color="000000"/>
              <w:bottom w:val="single" w:sz="8" w:space="0" w:color="000000"/>
              <w:right w:val="single" w:sz="8" w:space="0" w:color="000000"/>
            </w:tcBorders>
            <w:shd w:val="clear" w:color="000000" w:fill="D9D2E9"/>
            <w:vAlign w:val="center"/>
            <w:hideMark/>
          </w:tcPr>
          <w:p w14:paraId="1A6C5A18"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March</w:t>
            </w:r>
          </w:p>
        </w:tc>
        <w:tc>
          <w:tcPr>
            <w:tcW w:w="1040" w:type="dxa"/>
            <w:tcBorders>
              <w:top w:val="nil"/>
              <w:left w:val="nil"/>
              <w:bottom w:val="single" w:sz="8" w:space="0" w:color="000000"/>
              <w:right w:val="single" w:sz="8" w:space="0" w:color="000000"/>
            </w:tcBorders>
            <w:shd w:val="clear" w:color="auto" w:fill="auto"/>
            <w:vAlign w:val="center"/>
            <w:hideMark/>
          </w:tcPr>
          <w:p w14:paraId="49C90457"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5616</w:t>
            </w:r>
          </w:p>
        </w:tc>
        <w:tc>
          <w:tcPr>
            <w:tcW w:w="960" w:type="dxa"/>
            <w:tcBorders>
              <w:top w:val="nil"/>
              <w:left w:val="nil"/>
              <w:bottom w:val="single" w:sz="8" w:space="0" w:color="000000"/>
              <w:right w:val="single" w:sz="8" w:space="0" w:color="000000"/>
            </w:tcBorders>
            <w:shd w:val="clear" w:color="000000" w:fill="FFFFFF"/>
            <w:vAlign w:val="center"/>
            <w:hideMark/>
          </w:tcPr>
          <w:p w14:paraId="3FB84B3B"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56317</w:t>
            </w:r>
          </w:p>
        </w:tc>
        <w:tc>
          <w:tcPr>
            <w:tcW w:w="1160" w:type="dxa"/>
            <w:tcBorders>
              <w:top w:val="nil"/>
              <w:left w:val="nil"/>
              <w:bottom w:val="single" w:sz="8" w:space="0" w:color="000000"/>
              <w:right w:val="single" w:sz="8" w:space="0" w:color="000000"/>
            </w:tcBorders>
            <w:shd w:val="clear" w:color="000000" w:fill="FFFFFF"/>
            <w:vAlign w:val="center"/>
            <w:hideMark/>
          </w:tcPr>
          <w:p w14:paraId="1C2AF72B"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125694</w:t>
            </w:r>
          </w:p>
        </w:tc>
        <w:tc>
          <w:tcPr>
            <w:tcW w:w="960" w:type="dxa"/>
            <w:tcBorders>
              <w:top w:val="nil"/>
              <w:left w:val="nil"/>
              <w:bottom w:val="single" w:sz="8" w:space="0" w:color="000000"/>
              <w:right w:val="single" w:sz="8" w:space="0" w:color="000000"/>
            </w:tcBorders>
            <w:shd w:val="clear" w:color="000000" w:fill="FFFFFF"/>
            <w:vAlign w:val="center"/>
            <w:hideMark/>
          </w:tcPr>
          <w:p w14:paraId="3758F334"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10882</w:t>
            </w:r>
          </w:p>
        </w:tc>
        <w:tc>
          <w:tcPr>
            <w:tcW w:w="1240" w:type="dxa"/>
            <w:tcBorders>
              <w:top w:val="nil"/>
              <w:left w:val="nil"/>
              <w:bottom w:val="single" w:sz="8" w:space="0" w:color="000000"/>
              <w:right w:val="single" w:sz="8" w:space="0" w:color="000000"/>
            </w:tcBorders>
            <w:shd w:val="clear" w:color="auto" w:fill="auto"/>
            <w:vAlign w:val="center"/>
            <w:hideMark/>
          </w:tcPr>
          <w:p w14:paraId="6A76EFC6"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311</w:t>
            </w:r>
          </w:p>
        </w:tc>
        <w:tc>
          <w:tcPr>
            <w:tcW w:w="1740" w:type="dxa"/>
            <w:tcBorders>
              <w:top w:val="nil"/>
              <w:left w:val="nil"/>
              <w:bottom w:val="single" w:sz="8" w:space="0" w:color="000000"/>
              <w:right w:val="single" w:sz="8" w:space="0" w:color="000000"/>
            </w:tcBorders>
            <w:shd w:val="clear" w:color="000000" w:fill="FFFFFF"/>
            <w:vAlign w:val="center"/>
            <w:hideMark/>
          </w:tcPr>
          <w:p w14:paraId="6FD96F9F"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20%</w:t>
            </w:r>
          </w:p>
        </w:tc>
      </w:tr>
      <w:tr w:rsidR="004628AD" w:rsidRPr="004628AD" w14:paraId="1D1EAE89" w14:textId="77777777" w:rsidTr="004628AD">
        <w:trPr>
          <w:trHeight w:val="315"/>
        </w:trPr>
        <w:tc>
          <w:tcPr>
            <w:tcW w:w="1420" w:type="dxa"/>
            <w:tcBorders>
              <w:top w:val="nil"/>
              <w:left w:val="single" w:sz="8" w:space="0" w:color="000000"/>
              <w:bottom w:val="single" w:sz="8" w:space="0" w:color="auto"/>
              <w:right w:val="single" w:sz="8" w:space="0" w:color="000000"/>
            </w:tcBorders>
            <w:shd w:val="clear" w:color="000000" w:fill="D9D2E9"/>
            <w:vAlign w:val="center"/>
            <w:hideMark/>
          </w:tcPr>
          <w:p w14:paraId="13E3D948"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April</w:t>
            </w:r>
          </w:p>
        </w:tc>
        <w:tc>
          <w:tcPr>
            <w:tcW w:w="1040" w:type="dxa"/>
            <w:tcBorders>
              <w:top w:val="nil"/>
              <w:left w:val="nil"/>
              <w:bottom w:val="single" w:sz="8" w:space="0" w:color="auto"/>
              <w:right w:val="single" w:sz="8" w:space="0" w:color="000000"/>
            </w:tcBorders>
            <w:shd w:val="clear" w:color="auto" w:fill="auto"/>
            <w:vAlign w:val="center"/>
            <w:hideMark/>
          </w:tcPr>
          <w:p w14:paraId="27134D2A"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5879</w:t>
            </w:r>
          </w:p>
        </w:tc>
        <w:tc>
          <w:tcPr>
            <w:tcW w:w="960" w:type="dxa"/>
            <w:tcBorders>
              <w:top w:val="nil"/>
              <w:left w:val="nil"/>
              <w:bottom w:val="single" w:sz="8" w:space="0" w:color="auto"/>
              <w:right w:val="single" w:sz="8" w:space="0" w:color="000000"/>
            </w:tcBorders>
            <w:shd w:val="clear" w:color="000000" w:fill="FFFFFF"/>
            <w:vAlign w:val="center"/>
            <w:hideMark/>
          </w:tcPr>
          <w:p w14:paraId="2A840BF7"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48157</w:t>
            </w:r>
          </w:p>
        </w:tc>
        <w:tc>
          <w:tcPr>
            <w:tcW w:w="1160" w:type="dxa"/>
            <w:tcBorders>
              <w:top w:val="nil"/>
              <w:left w:val="nil"/>
              <w:bottom w:val="single" w:sz="8" w:space="0" w:color="auto"/>
              <w:right w:val="single" w:sz="8" w:space="0" w:color="000000"/>
            </w:tcBorders>
            <w:shd w:val="clear" w:color="000000" w:fill="FFFFFF"/>
            <w:vAlign w:val="center"/>
            <w:hideMark/>
          </w:tcPr>
          <w:p w14:paraId="26CBD60D"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86887</w:t>
            </w:r>
          </w:p>
        </w:tc>
        <w:tc>
          <w:tcPr>
            <w:tcW w:w="960" w:type="dxa"/>
            <w:tcBorders>
              <w:top w:val="nil"/>
              <w:left w:val="nil"/>
              <w:bottom w:val="single" w:sz="8" w:space="0" w:color="auto"/>
              <w:right w:val="single" w:sz="8" w:space="0" w:color="000000"/>
            </w:tcBorders>
            <w:shd w:val="clear" w:color="000000" w:fill="FFFFFF"/>
            <w:vAlign w:val="center"/>
            <w:hideMark/>
          </w:tcPr>
          <w:p w14:paraId="74DF89F6"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8342</w:t>
            </w:r>
          </w:p>
        </w:tc>
        <w:tc>
          <w:tcPr>
            <w:tcW w:w="1240" w:type="dxa"/>
            <w:tcBorders>
              <w:top w:val="nil"/>
              <w:left w:val="nil"/>
              <w:bottom w:val="single" w:sz="8" w:space="0" w:color="auto"/>
              <w:right w:val="single" w:sz="8" w:space="0" w:color="000000"/>
            </w:tcBorders>
            <w:shd w:val="clear" w:color="auto" w:fill="auto"/>
            <w:vAlign w:val="center"/>
            <w:hideMark/>
          </w:tcPr>
          <w:p w14:paraId="3EBC8905"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207</w:t>
            </w:r>
          </w:p>
        </w:tc>
        <w:tc>
          <w:tcPr>
            <w:tcW w:w="1740" w:type="dxa"/>
            <w:tcBorders>
              <w:top w:val="nil"/>
              <w:left w:val="nil"/>
              <w:bottom w:val="single" w:sz="8" w:space="0" w:color="auto"/>
              <w:right w:val="single" w:sz="8" w:space="0" w:color="000000"/>
            </w:tcBorders>
            <w:shd w:val="clear" w:color="000000" w:fill="FFFFFF"/>
            <w:vAlign w:val="center"/>
            <w:hideMark/>
          </w:tcPr>
          <w:p w14:paraId="61E158F6"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18%</w:t>
            </w:r>
          </w:p>
        </w:tc>
      </w:tr>
      <w:tr w:rsidR="004628AD" w:rsidRPr="004628AD" w14:paraId="099B0278" w14:textId="77777777" w:rsidTr="004628AD">
        <w:trPr>
          <w:trHeight w:val="315"/>
        </w:trPr>
        <w:tc>
          <w:tcPr>
            <w:tcW w:w="1420" w:type="dxa"/>
            <w:tcBorders>
              <w:top w:val="nil"/>
              <w:left w:val="single" w:sz="8" w:space="0" w:color="auto"/>
              <w:bottom w:val="single" w:sz="8" w:space="0" w:color="auto"/>
              <w:right w:val="single" w:sz="8" w:space="0" w:color="auto"/>
            </w:tcBorders>
            <w:shd w:val="clear" w:color="000000" w:fill="D9D2E9"/>
            <w:vAlign w:val="center"/>
            <w:hideMark/>
          </w:tcPr>
          <w:p w14:paraId="3D1A7717"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May</w:t>
            </w:r>
          </w:p>
        </w:tc>
        <w:tc>
          <w:tcPr>
            <w:tcW w:w="1040" w:type="dxa"/>
            <w:tcBorders>
              <w:top w:val="nil"/>
              <w:left w:val="nil"/>
              <w:bottom w:val="single" w:sz="8" w:space="0" w:color="auto"/>
              <w:right w:val="single" w:sz="8" w:space="0" w:color="auto"/>
            </w:tcBorders>
            <w:shd w:val="clear" w:color="auto" w:fill="auto"/>
            <w:vAlign w:val="center"/>
            <w:hideMark/>
          </w:tcPr>
          <w:p w14:paraId="3B578579"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6108</w:t>
            </w:r>
          </w:p>
        </w:tc>
        <w:tc>
          <w:tcPr>
            <w:tcW w:w="960" w:type="dxa"/>
            <w:tcBorders>
              <w:top w:val="nil"/>
              <w:left w:val="nil"/>
              <w:bottom w:val="single" w:sz="8" w:space="0" w:color="auto"/>
              <w:right w:val="single" w:sz="8" w:space="0" w:color="auto"/>
            </w:tcBorders>
            <w:shd w:val="clear" w:color="000000" w:fill="FFFFFF"/>
            <w:vAlign w:val="center"/>
            <w:hideMark/>
          </w:tcPr>
          <w:p w14:paraId="27A83DD0"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60718</w:t>
            </w:r>
          </w:p>
        </w:tc>
        <w:tc>
          <w:tcPr>
            <w:tcW w:w="1160" w:type="dxa"/>
            <w:tcBorders>
              <w:top w:val="nil"/>
              <w:left w:val="nil"/>
              <w:bottom w:val="single" w:sz="8" w:space="0" w:color="auto"/>
              <w:right w:val="single" w:sz="8" w:space="0" w:color="auto"/>
            </w:tcBorders>
            <w:shd w:val="clear" w:color="000000" w:fill="FFFFFF"/>
            <w:vAlign w:val="center"/>
            <w:hideMark/>
          </w:tcPr>
          <w:p w14:paraId="7C5819A5"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104795</w:t>
            </w:r>
          </w:p>
        </w:tc>
        <w:tc>
          <w:tcPr>
            <w:tcW w:w="960" w:type="dxa"/>
            <w:tcBorders>
              <w:top w:val="nil"/>
              <w:left w:val="nil"/>
              <w:bottom w:val="single" w:sz="8" w:space="0" w:color="auto"/>
              <w:right w:val="single" w:sz="8" w:space="0" w:color="auto"/>
            </w:tcBorders>
            <w:shd w:val="clear" w:color="000000" w:fill="FFFFFF"/>
            <w:vAlign w:val="center"/>
            <w:hideMark/>
          </w:tcPr>
          <w:p w14:paraId="5ADCBAE9"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9200</w:t>
            </w:r>
          </w:p>
        </w:tc>
        <w:tc>
          <w:tcPr>
            <w:tcW w:w="1240" w:type="dxa"/>
            <w:tcBorders>
              <w:top w:val="nil"/>
              <w:left w:val="nil"/>
              <w:bottom w:val="single" w:sz="8" w:space="0" w:color="auto"/>
              <w:right w:val="single" w:sz="8" w:space="0" w:color="auto"/>
            </w:tcBorders>
            <w:shd w:val="clear" w:color="auto" w:fill="auto"/>
            <w:vAlign w:val="center"/>
            <w:hideMark/>
          </w:tcPr>
          <w:p w14:paraId="60FB731B"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193</w:t>
            </w:r>
          </w:p>
        </w:tc>
        <w:tc>
          <w:tcPr>
            <w:tcW w:w="1740" w:type="dxa"/>
            <w:tcBorders>
              <w:top w:val="nil"/>
              <w:left w:val="nil"/>
              <w:bottom w:val="single" w:sz="8" w:space="0" w:color="auto"/>
              <w:right w:val="single" w:sz="8" w:space="0" w:color="auto"/>
            </w:tcBorders>
            <w:shd w:val="clear" w:color="000000" w:fill="FFFFFF"/>
            <w:vAlign w:val="center"/>
            <w:hideMark/>
          </w:tcPr>
          <w:p w14:paraId="297BB351"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15%</w:t>
            </w:r>
          </w:p>
        </w:tc>
      </w:tr>
      <w:tr w:rsidR="004628AD" w:rsidRPr="004628AD" w14:paraId="331327FD" w14:textId="77777777" w:rsidTr="004628AD">
        <w:trPr>
          <w:trHeight w:val="315"/>
        </w:trPr>
        <w:tc>
          <w:tcPr>
            <w:tcW w:w="1420" w:type="dxa"/>
            <w:tcBorders>
              <w:top w:val="nil"/>
              <w:left w:val="single" w:sz="8" w:space="0" w:color="auto"/>
              <w:bottom w:val="single" w:sz="8" w:space="0" w:color="auto"/>
              <w:right w:val="single" w:sz="8" w:space="0" w:color="auto"/>
            </w:tcBorders>
            <w:shd w:val="clear" w:color="000000" w:fill="D9D2E9"/>
            <w:vAlign w:val="center"/>
            <w:hideMark/>
          </w:tcPr>
          <w:p w14:paraId="1ABA797B"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June</w:t>
            </w:r>
          </w:p>
        </w:tc>
        <w:tc>
          <w:tcPr>
            <w:tcW w:w="1040" w:type="dxa"/>
            <w:tcBorders>
              <w:top w:val="nil"/>
              <w:left w:val="nil"/>
              <w:bottom w:val="single" w:sz="8" w:space="0" w:color="auto"/>
              <w:right w:val="single" w:sz="8" w:space="0" w:color="auto"/>
            </w:tcBorders>
            <w:shd w:val="clear" w:color="auto" w:fill="auto"/>
            <w:vAlign w:val="center"/>
            <w:hideMark/>
          </w:tcPr>
          <w:p w14:paraId="7ED32CE3"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6394</w:t>
            </w:r>
          </w:p>
        </w:tc>
        <w:tc>
          <w:tcPr>
            <w:tcW w:w="960" w:type="dxa"/>
            <w:tcBorders>
              <w:top w:val="nil"/>
              <w:left w:val="nil"/>
              <w:bottom w:val="single" w:sz="8" w:space="0" w:color="auto"/>
              <w:right w:val="single" w:sz="8" w:space="0" w:color="auto"/>
            </w:tcBorders>
            <w:shd w:val="clear" w:color="000000" w:fill="FFFFFF"/>
            <w:vAlign w:val="center"/>
            <w:hideMark/>
          </w:tcPr>
          <w:p w14:paraId="066DEC11"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63366</w:t>
            </w:r>
          </w:p>
        </w:tc>
        <w:tc>
          <w:tcPr>
            <w:tcW w:w="1160" w:type="dxa"/>
            <w:tcBorders>
              <w:top w:val="nil"/>
              <w:left w:val="nil"/>
              <w:bottom w:val="single" w:sz="8" w:space="0" w:color="auto"/>
              <w:right w:val="single" w:sz="8" w:space="0" w:color="auto"/>
            </w:tcBorders>
            <w:shd w:val="clear" w:color="000000" w:fill="FFFFFF"/>
            <w:vAlign w:val="center"/>
            <w:hideMark/>
          </w:tcPr>
          <w:p w14:paraId="4205F55C"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119018</w:t>
            </w:r>
          </w:p>
        </w:tc>
        <w:tc>
          <w:tcPr>
            <w:tcW w:w="960" w:type="dxa"/>
            <w:tcBorders>
              <w:top w:val="nil"/>
              <w:left w:val="nil"/>
              <w:bottom w:val="single" w:sz="8" w:space="0" w:color="auto"/>
              <w:right w:val="single" w:sz="8" w:space="0" w:color="auto"/>
            </w:tcBorders>
            <w:shd w:val="clear" w:color="000000" w:fill="FFFFFF"/>
            <w:vAlign w:val="center"/>
            <w:hideMark/>
          </w:tcPr>
          <w:p w14:paraId="79A29233"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9650</w:t>
            </w:r>
          </w:p>
        </w:tc>
        <w:tc>
          <w:tcPr>
            <w:tcW w:w="1240" w:type="dxa"/>
            <w:tcBorders>
              <w:top w:val="nil"/>
              <w:left w:val="nil"/>
              <w:bottom w:val="single" w:sz="8" w:space="0" w:color="auto"/>
              <w:right w:val="single" w:sz="8" w:space="0" w:color="auto"/>
            </w:tcBorders>
            <w:shd w:val="clear" w:color="auto" w:fill="auto"/>
            <w:vAlign w:val="center"/>
            <w:hideMark/>
          </w:tcPr>
          <w:p w14:paraId="6CCFAF2D"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274</w:t>
            </w:r>
          </w:p>
        </w:tc>
        <w:tc>
          <w:tcPr>
            <w:tcW w:w="1740" w:type="dxa"/>
            <w:tcBorders>
              <w:top w:val="nil"/>
              <w:left w:val="nil"/>
              <w:bottom w:val="single" w:sz="8" w:space="0" w:color="auto"/>
              <w:right w:val="single" w:sz="8" w:space="0" w:color="auto"/>
            </w:tcBorders>
            <w:shd w:val="clear" w:color="000000" w:fill="FFFFFF"/>
            <w:vAlign w:val="center"/>
            <w:hideMark/>
          </w:tcPr>
          <w:p w14:paraId="76804CE7"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16%</w:t>
            </w:r>
          </w:p>
        </w:tc>
      </w:tr>
      <w:tr w:rsidR="004628AD" w:rsidRPr="004628AD" w14:paraId="7552A339" w14:textId="77777777" w:rsidTr="004628AD">
        <w:trPr>
          <w:trHeight w:val="315"/>
        </w:trPr>
        <w:tc>
          <w:tcPr>
            <w:tcW w:w="1420" w:type="dxa"/>
            <w:tcBorders>
              <w:top w:val="nil"/>
              <w:left w:val="single" w:sz="8" w:space="0" w:color="auto"/>
              <w:bottom w:val="single" w:sz="8" w:space="0" w:color="auto"/>
              <w:right w:val="single" w:sz="8" w:space="0" w:color="auto"/>
            </w:tcBorders>
            <w:shd w:val="clear" w:color="000000" w:fill="D9D2E9"/>
            <w:vAlign w:val="center"/>
            <w:hideMark/>
          </w:tcPr>
          <w:p w14:paraId="00F1E84F"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July</w:t>
            </w:r>
          </w:p>
        </w:tc>
        <w:tc>
          <w:tcPr>
            <w:tcW w:w="1040" w:type="dxa"/>
            <w:tcBorders>
              <w:top w:val="nil"/>
              <w:left w:val="nil"/>
              <w:bottom w:val="single" w:sz="8" w:space="0" w:color="auto"/>
              <w:right w:val="single" w:sz="8" w:space="0" w:color="auto"/>
            </w:tcBorders>
            <w:shd w:val="clear" w:color="auto" w:fill="auto"/>
            <w:vAlign w:val="center"/>
            <w:hideMark/>
          </w:tcPr>
          <w:p w14:paraId="5B69D88B"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6697</w:t>
            </w:r>
          </w:p>
        </w:tc>
        <w:tc>
          <w:tcPr>
            <w:tcW w:w="960" w:type="dxa"/>
            <w:tcBorders>
              <w:top w:val="nil"/>
              <w:left w:val="nil"/>
              <w:bottom w:val="single" w:sz="8" w:space="0" w:color="auto"/>
              <w:right w:val="single" w:sz="8" w:space="0" w:color="auto"/>
            </w:tcBorders>
            <w:shd w:val="clear" w:color="000000" w:fill="FFFFFF"/>
            <w:vAlign w:val="center"/>
            <w:hideMark/>
          </w:tcPr>
          <w:p w14:paraId="06A52F08"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71114</w:t>
            </w:r>
          </w:p>
        </w:tc>
        <w:tc>
          <w:tcPr>
            <w:tcW w:w="1160" w:type="dxa"/>
            <w:tcBorders>
              <w:top w:val="nil"/>
              <w:left w:val="nil"/>
              <w:bottom w:val="single" w:sz="8" w:space="0" w:color="auto"/>
              <w:right w:val="single" w:sz="8" w:space="0" w:color="auto"/>
            </w:tcBorders>
            <w:shd w:val="clear" w:color="000000" w:fill="FFFFFF"/>
            <w:vAlign w:val="center"/>
            <w:hideMark/>
          </w:tcPr>
          <w:p w14:paraId="0A09FF61"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181772</w:t>
            </w:r>
          </w:p>
        </w:tc>
        <w:tc>
          <w:tcPr>
            <w:tcW w:w="960" w:type="dxa"/>
            <w:tcBorders>
              <w:top w:val="nil"/>
              <w:left w:val="nil"/>
              <w:bottom w:val="single" w:sz="8" w:space="0" w:color="auto"/>
              <w:right w:val="single" w:sz="8" w:space="0" w:color="auto"/>
            </w:tcBorders>
            <w:shd w:val="clear" w:color="000000" w:fill="FFFFFF"/>
            <w:vAlign w:val="center"/>
            <w:hideMark/>
          </w:tcPr>
          <w:p w14:paraId="3C96EBEE"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10886</w:t>
            </w:r>
          </w:p>
        </w:tc>
        <w:tc>
          <w:tcPr>
            <w:tcW w:w="1240" w:type="dxa"/>
            <w:tcBorders>
              <w:top w:val="nil"/>
              <w:left w:val="nil"/>
              <w:bottom w:val="single" w:sz="8" w:space="0" w:color="auto"/>
              <w:right w:val="single" w:sz="8" w:space="0" w:color="auto"/>
            </w:tcBorders>
            <w:shd w:val="clear" w:color="auto" w:fill="auto"/>
            <w:vAlign w:val="center"/>
            <w:hideMark/>
          </w:tcPr>
          <w:p w14:paraId="04E5CC13"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225</w:t>
            </w:r>
          </w:p>
        </w:tc>
        <w:tc>
          <w:tcPr>
            <w:tcW w:w="1740" w:type="dxa"/>
            <w:tcBorders>
              <w:top w:val="nil"/>
              <w:left w:val="nil"/>
              <w:bottom w:val="single" w:sz="8" w:space="0" w:color="auto"/>
              <w:right w:val="single" w:sz="8" w:space="0" w:color="auto"/>
            </w:tcBorders>
            <w:shd w:val="clear" w:color="000000" w:fill="FFFFFF"/>
            <w:vAlign w:val="center"/>
            <w:hideMark/>
          </w:tcPr>
          <w:p w14:paraId="7ED2BABB"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16%</w:t>
            </w:r>
          </w:p>
        </w:tc>
      </w:tr>
      <w:tr w:rsidR="004628AD" w:rsidRPr="004628AD" w14:paraId="2CC48480" w14:textId="77777777" w:rsidTr="004628AD">
        <w:trPr>
          <w:trHeight w:val="315"/>
        </w:trPr>
        <w:tc>
          <w:tcPr>
            <w:tcW w:w="1420" w:type="dxa"/>
            <w:tcBorders>
              <w:top w:val="nil"/>
              <w:left w:val="single" w:sz="8" w:space="0" w:color="auto"/>
              <w:bottom w:val="single" w:sz="8" w:space="0" w:color="auto"/>
              <w:right w:val="single" w:sz="8" w:space="0" w:color="auto"/>
            </w:tcBorders>
            <w:shd w:val="clear" w:color="000000" w:fill="D9D2E9"/>
            <w:vAlign w:val="center"/>
            <w:hideMark/>
          </w:tcPr>
          <w:p w14:paraId="7E4CB551"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August</w:t>
            </w:r>
          </w:p>
        </w:tc>
        <w:tc>
          <w:tcPr>
            <w:tcW w:w="1040" w:type="dxa"/>
            <w:tcBorders>
              <w:top w:val="nil"/>
              <w:left w:val="nil"/>
              <w:bottom w:val="single" w:sz="8" w:space="0" w:color="auto"/>
              <w:right w:val="single" w:sz="8" w:space="0" w:color="auto"/>
            </w:tcBorders>
            <w:shd w:val="clear" w:color="auto" w:fill="auto"/>
            <w:vAlign w:val="center"/>
            <w:hideMark/>
          </w:tcPr>
          <w:p w14:paraId="5FD4EF1E"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7656</w:t>
            </w:r>
          </w:p>
        </w:tc>
        <w:tc>
          <w:tcPr>
            <w:tcW w:w="960" w:type="dxa"/>
            <w:tcBorders>
              <w:top w:val="nil"/>
              <w:left w:val="nil"/>
              <w:bottom w:val="single" w:sz="8" w:space="0" w:color="auto"/>
              <w:right w:val="single" w:sz="8" w:space="0" w:color="auto"/>
            </w:tcBorders>
            <w:shd w:val="clear" w:color="000000" w:fill="FFFFFF"/>
            <w:vAlign w:val="center"/>
            <w:hideMark/>
          </w:tcPr>
          <w:p w14:paraId="06E63422"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81418</w:t>
            </w:r>
          </w:p>
        </w:tc>
        <w:tc>
          <w:tcPr>
            <w:tcW w:w="1160" w:type="dxa"/>
            <w:tcBorders>
              <w:top w:val="nil"/>
              <w:left w:val="nil"/>
              <w:bottom w:val="single" w:sz="8" w:space="0" w:color="auto"/>
              <w:right w:val="single" w:sz="8" w:space="0" w:color="auto"/>
            </w:tcBorders>
            <w:shd w:val="clear" w:color="000000" w:fill="FFFFFF"/>
            <w:vAlign w:val="center"/>
            <w:hideMark/>
          </w:tcPr>
          <w:p w14:paraId="486AB4D9"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196871</w:t>
            </w:r>
          </w:p>
        </w:tc>
        <w:tc>
          <w:tcPr>
            <w:tcW w:w="960" w:type="dxa"/>
            <w:tcBorders>
              <w:top w:val="nil"/>
              <w:left w:val="nil"/>
              <w:bottom w:val="single" w:sz="8" w:space="0" w:color="auto"/>
              <w:right w:val="single" w:sz="8" w:space="0" w:color="auto"/>
            </w:tcBorders>
            <w:shd w:val="clear" w:color="000000" w:fill="FFFFFF"/>
            <w:vAlign w:val="center"/>
            <w:hideMark/>
          </w:tcPr>
          <w:p w14:paraId="40A8C106"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12130</w:t>
            </w:r>
          </w:p>
        </w:tc>
        <w:tc>
          <w:tcPr>
            <w:tcW w:w="1240" w:type="dxa"/>
            <w:tcBorders>
              <w:top w:val="nil"/>
              <w:left w:val="nil"/>
              <w:bottom w:val="single" w:sz="8" w:space="0" w:color="auto"/>
              <w:right w:val="single" w:sz="8" w:space="0" w:color="auto"/>
            </w:tcBorders>
            <w:shd w:val="clear" w:color="auto" w:fill="auto"/>
            <w:vAlign w:val="center"/>
            <w:hideMark/>
          </w:tcPr>
          <w:p w14:paraId="2501D501"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436</w:t>
            </w:r>
          </w:p>
        </w:tc>
        <w:tc>
          <w:tcPr>
            <w:tcW w:w="1740" w:type="dxa"/>
            <w:tcBorders>
              <w:top w:val="nil"/>
              <w:left w:val="nil"/>
              <w:bottom w:val="single" w:sz="8" w:space="0" w:color="auto"/>
              <w:right w:val="single" w:sz="8" w:space="0" w:color="auto"/>
            </w:tcBorders>
            <w:shd w:val="clear" w:color="000000" w:fill="FFFFFF"/>
            <w:vAlign w:val="center"/>
            <w:hideMark/>
          </w:tcPr>
          <w:p w14:paraId="52554853"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15%</w:t>
            </w:r>
          </w:p>
        </w:tc>
      </w:tr>
      <w:tr w:rsidR="004628AD" w:rsidRPr="004628AD" w14:paraId="41555499" w14:textId="77777777" w:rsidTr="004628AD">
        <w:trPr>
          <w:trHeight w:val="315"/>
        </w:trPr>
        <w:tc>
          <w:tcPr>
            <w:tcW w:w="1420" w:type="dxa"/>
            <w:tcBorders>
              <w:top w:val="nil"/>
              <w:left w:val="single" w:sz="8" w:space="0" w:color="auto"/>
              <w:bottom w:val="single" w:sz="8" w:space="0" w:color="auto"/>
              <w:right w:val="single" w:sz="8" w:space="0" w:color="auto"/>
            </w:tcBorders>
            <w:shd w:val="clear" w:color="000000" w:fill="D9D2E9"/>
            <w:vAlign w:val="center"/>
            <w:hideMark/>
          </w:tcPr>
          <w:p w14:paraId="0A1BEF01"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September</w:t>
            </w:r>
          </w:p>
        </w:tc>
        <w:tc>
          <w:tcPr>
            <w:tcW w:w="1040" w:type="dxa"/>
            <w:tcBorders>
              <w:top w:val="nil"/>
              <w:left w:val="nil"/>
              <w:bottom w:val="single" w:sz="8" w:space="0" w:color="auto"/>
              <w:right w:val="single" w:sz="8" w:space="0" w:color="auto"/>
            </w:tcBorders>
            <w:shd w:val="clear" w:color="auto" w:fill="auto"/>
            <w:vAlign w:val="center"/>
            <w:hideMark/>
          </w:tcPr>
          <w:p w14:paraId="6CACBE4B"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8286</w:t>
            </w:r>
          </w:p>
        </w:tc>
        <w:tc>
          <w:tcPr>
            <w:tcW w:w="960" w:type="dxa"/>
            <w:tcBorders>
              <w:top w:val="nil"/>
              <w:left w:val="nil"/>
              <w:bottom w:val="single" w:sz="8" w:space="0" w:color="auto"/>
              <w:right w:val="single" w:sz="8" w:space="0" w:color="auto"/>
            </w:tcBorders>
            <w:shd w:val="clear" w:color="000000" w:fill="FFFFFF"/>
            <w:vAlign w:val="center"/>
            <w:hideMark/>
          </w:tcPr>
          <w:p w14:paraId="3A0D47A5"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82771</w:t>
            </w:r>
          </w:p>
        </w:tc>
        <w:tc>
          <w:tcPr>
            <w:tcW w:w="1160" w:type="dxa"/>
            <w:tcBorders>
              <w:top w:val="nil"/>
              <w:left w:val="nil"/>
              <w:bottom w:val="single" w:sz="8" w:space="0" w:color="auto"/>
              <w:right w:val="single" w:sz="8" w:space="0" w:color="auto"/>
            </w:tcBorders>
            <w:shd w:val="clear" w:color="000000" w:fill="FFFFFF"/>
            <w:vAlign w:val="center"/>
            <w:hideMark/>
          </w:tcPr>
          <w:p w14:paraId="2A825D49"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153490</w:t>
            </w:r>
          </w:p>
        </w:tc>
        <w:tc>
          <w:tcPr>
            <w:tcW w:w="960" w:type="dxa"/>
            <w:tcBorders>
              <w:top w:val="nil"/>
              <w:left w:val="nil"/>
              <w:bottom w:val="single" w:sz="8" w:space="0" w:color="auto"/>
              <w:right w:val="single" w:sz="8" w:space="0" w:color="auto"/>
            </w:tcBorders>
            <w:shd w:val="clear" w:color="000000" w:fill="FFFFFF"/>
            <w:vAlign w:val="center"/>
            <w:hideMark/>
          </w:tcPr>
          <w:p w14:paraId="664172EA"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11897</w:t>
            </w:r>
          </w:p>
        </w:tc>
        <w:tc>
          <w:tcPr>
            <w:tcW w:w="1240" w:type="dxa"/>
            <w:tcBorders>
              <w:top w:val="nil"/>
              <w:left w:val="nil"/>
              <w:bottom w:val="single" w:sz="8" w:space="0" w:color="auto"/>
              <w:right w:val="single" w:sz="8" w:space="0" w:color="auto"/>
            </w:tcBorders>
            <w:shd w:val="clear" w:color="auto" w:fill="auto"/>
            <w:vAlign w:val="center"/>
            <w:hideMark/>
          </w:tcPr>
          <w:p w14:paraId="77E25A17"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439</w:t>
            </w:r>
          </w:p>
        </w:tc>
        <w:tc>
          <w:tcPr>
            <w:tcW w:w="1740" w:type="dxa"/>
            <w:tcBorders>
              <w:top w:val="nil"/>
              <w:left w:val="nil"/>
              <w:bottom w:val="single" w:sz="8" w:space="0" w:color="auto"/>
              <w:right w:val="single" w:sz="8" w:space="0" w:color="auto"/>
            </w:tcBorders>
            <w:shd w:val="clear" w:color="000000" w:fill="FFFFFF"/>
            <w:vAlign w:val="center"/>
            <w:hideMark/>
          </w:tcPr>
          <w:p w14:paraId="41A71174"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15%</w:t>
            </w:r>
          </w:p>
        </w:tc>
      </w:tr>
      <w:tr w:rsidR="004628AD" w:rsidRPr="004628AD" w14:paraId="7B4B8A9D" w14:textId="77777777" w:rsidTr="004628AD">
        <w:trPr>
          <w:trHeight w:val="315"/>
        </w:trPr>
        <w:tc>
          <w:tcPr>
            <w:tcW w:w="1420" w:type="dxa"/>
            <w:tcBorders>
              <w:top w:val="nil"/>
              <w:left w:val="single" w:sz="8" w:space="0" w:color="auto"/>
              <w:bottom w:val="single" w:sz="8" w:space="0" w:color="auto"/>
              <w:right w:val="single" w:sz="8" w:space="0" w:color="auto"/>
            </w:tcBorders>
            <w:shd w:val="clear" w:color="000000" w:fill="D9D2E9"/>
            <w:vAlign w:val="center"/>
            <w:hideMark/>
          </w:tcPr>
          <w:p w14:paraId="019B5A09"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October</w:t>
            </w:r>
          </w:p>
        </w:tc>
        <w:tc>
          <w:tcPr>
            <w:tcW w:w="1040" w:type="dxa"/>
            <w:tcBorders>
              <w:top w:val="nil"/>
              <w:left w:val="nil"/>
              <w:bottom w:val="single" w:sz="8" w:space="0" w:color="auto"/>
              <w:right w:val="single" w:sz="8" w:space="0" w:color="auto"/>
            </w:tcBorders>
            <w:shd w:val="clear" w:color="auto" w:fill="auto"/>
            <w:vAlign w:val="center"/>
            <w:hideMark/>
          </w:tcPr>
          <w:p w14:paraId="3FD9C6B0"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8811</w:t>
            </w:r>
          </w:p>
        </w:tc>
        <w:tc>
          <w:tcPr>
            <w:tcW w:w="960" w:type="dxa"/>
            <w:tcBorders>
              <w:top w:val="nil"/>
              <w:left w:val="nil"/>
              <w:bottom w:val="single" w:sz="8" w:space="0" w:color="auto"/>
              <w:right w:val="single" w:sz="8" w:space="0" w:color="auto"/>
            </w:tcBorders>
            <w:shd w:val="clear" w:color="000000" w:fill="FFFFFF"/>
            <w:vAlign w:val="center"/>
            <w:hideMark/>
          </w:tcPr>
          <w:p w14:paraId="20A8295A"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79473</w:t>
            </w:r>
          </w:p>
        </w:tc>
        <w:tc>
          <w:tcPr>
            <w:tcW w:w="1160" w:type="dxa"/>
            <w:tcBorders>
              <w:top w:val="nil"/>
              <w:left w:val="nil"/>
              <w:bottom w:val="single" w:sz="8" w:space="0" w:color="auto"/>
              <w:right w:val="single" w:sz="8" w:space="0" w:color="auto"/>
            </w:tcBorders>
            <w:shd w:val="clear" w:color="000000" w:fill="FFFFFF"/>
            <w:vAlign w:val="center"/>
            <w:hideMark/>
          </w:tcPr>
          <w:p w14:paraId="6E4737B6"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202685</w:t>
            </w:r>
          </w:p>
        </w:tc>
        <w:tc>
          <w:tcPr>
            <w:tcW w:w="960" w:type="dxa"/>
            <w:tcBorders>
              <w:top w:val="nil"/>
              <w:left w:val="nil"/>
              <w:bottom w:val="single" w:sz="8" w:space="0" w:color="auto"/>
              <w:right w:val="single" w:sz="8" w:space="0" w:color="auto"/>
            </w:tcBorders>
            <w:shd w:val="clear" w:color="000000" w:fill="FFFFFF"/>
            <w:vAlign w:val="center"/>
            <w:hideMark/>
          </w:tcPr>
          <w:p w14:paraId="3D312F0A"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11315</w:t>
            </w:r>
          </w:p>
        </w:tc>
        <w:tc>
          <w:tcPr>
            <w:tcW w:w="1240" w:type="dxa"/>
            <w:tcBorders>
              <w:top w:val="nil"/>
              <w:left w:val="nil"/>
              <w:bottom w:val="single" w:sz="8" w:space="0" w:color="auto"/>
              <w:right w:val="single" w:sz="8" w:space="0" w:color="auto"/>
            </w:tcBorders>
            <w:shd w:val="clear" w:color="auto" w:fill="auto"/>
            <w:vAlign w:val="center"/>
            <w:hideMark/>
          </w:tcPr>
          <w:p w14:paraId="22E65818"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317</w:t>
            </w:r>
          </w:p>
        </w:tc>
        <w:tc>
          <w:tcPr>
            <w:tcW w:w="1740" w:type="dxa"/>
            <w:tcBorders>
              <w:top w:val="nil"/>
              <w:left w:val="nil"/>
              <w:bottom w:val="single" w:sz="8" w:space="0" w:color="auto"/>
              <w:right w:val="single" w:sz="8" w:space="0" w:color="auto"/>
            </w:tcBorders>
            <w:shd w:val="clear" w:color="000000" w:fill="FFFFFF"/>
            <w:vAlign w:val="center"/>
            <w:hideMark/>
          </w:tcPr>
          <w:p w14:paraId="79CE52CD"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14.60%</w:t>
            </w:r>
          </w:p>
        </w:tc>
      </w:tr>
      <w:tr w:rsidR="004628AD" w:rsidRPr="004628AD" w14:paraId="6C8A7EDF" w14:textId="77777777" w:rsidTr="004628AD">
        <w:trPr>
          <w:trHeight w:val="315"/>
        </w:trPr>
        <w:tc>
          <w:tcPr>
            <w:tcW w:w="1420" w:type="dxa"/>
            <w:tcBorders>
              <w:top w:val="nil"/>
              <w:left w:val="single" w:sz="8" w:space="0" w:color="auto"/>
              <w:bottom w:val="single" w:sz="8" w:space="0" w:color="auto"/>
              <w:right w:val="single" w:sz="8" w:space="0" w:color="auto"/>
            </w:tcBorders>
            <w:shd w:val="clear" w:color="000000" w:fill="D9D2E9"/>
            <w:vAlign w:val="center"/>
            <w:hideMark/>
          </w:tcPr>
          <w:p w14:paraId="1C11AAE3"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November</w:t>
            </w:r>
          </w:p>
        </w:tc>
        <w:tc>
          <w:tcPr>
            <w:tcW w:w="1040" w:type="dxa"/>
            <w:tcBorders>
              <w:top w:val="nil"/>
              <w:left w:val="nil"/>
              <w:bottom w:val="single" w:sz="8" w:space="0" w:color="auto"/>
              <w:right w:val="single" w:sz="8" w:space="0" w:color="auto"/>
            </w:tcBorders>
            <w:shd w:val="clear" w:color="auto" w:fill="auto"/>
            <w:vAlign w:val="center"/>
            <w:hideMark/>
          </w:tcPr>
          <w:p w14:paraId="6CD5980F"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9239</w:t>
            </w:r>
          </w:p>
        </w:tc>
        <w:tc>
          <w:tcPr>
            <w:tcW w:w="960" w:type="dxa"/>
            <w:tcBorders>
              <w:top w:val="nil"/>
              <w:left w:val="nil"/>
              <w:bottom w:val="single" w:sz="8" w:space="0" w:color="auto"/>
              <w:right w:val="single" w:sz="8" w:space="0" w:color="auto"/>
            </w:tcBorders>
            <w:shd w:val="clear" w:color="000000" w:fill="FFFFFF"/>
            <w:vAlign w:val="center"/>
            <w:hideMark/>
          </w:tcPr>
          <w:p w14:paraId="5937703B"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107689</w:t>
            </w:r>
          </w:p>
        </w:tc>
        <w:tc>
          <w:tcPr>
            <w:tcW w:w="1160" w:type="dxa"/>
            <w:tcBorders>
              <w:top w:val="nil"/>
              <w:left w:val="nil"/>
              <w:bottom w:val="single" w:sz="8" w:space="0" w:color="auto"/>
              <w:right w:val="single" w:sz="8" w:space="0" w:color="auto"/>
            </w:tcBorders>
            <w:shd w:val="clear" w:color="000000" w:fill="FFFFFF"/>
            <w:vAlign w:val="center"/>
            <w:hideMark/>
          </w:tcPr>
          <w:p w14:paraId="3ED98025"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191676</w:t>
            </w:r>
          </w:p>
        </w:tc>
        <w:tc>
          <w:tcPr>
            <w:tcW w:w="960" w:type="dxa"/>
            <w:tcBorders>
              <w:top w:val="nil"/>
              <w:left w:val="nil"/>
              <w:bottom w:val="single" w:sz="8" w:space="0" w:color="auto"/>
              <w:right w:val="single" w:sz="8" w:space="0" w:color="auto"/>
            </w:tcBorders>
            <w:shd w:val="clear" w:color="000000" w:fill="FFFFFF"/>
            <w:vAlign w:val="center"/>
            <w:hideMark/>
          </w:tcPr>
          <w:p w14:paraId="3915D6D2"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13056</w:t>
            </w:r>
          </w:p>
        </w:tc>
        <w:tc>
          <w:tcPr>
            <w:tcW w:w="1240" w:type="dxa"/>
            <w:tcBorders>
              <w:top w:val="nil"/>
              <w:left w:val="nil"/>
              <w:bottom w:val="single" w:sz="8" w:space="0" w:color="auto"/>
              <w:right w:val="single" w:sz="8" w:space="0" w:color="auto"/>
            </w:tcBorders>
            <w:shd w:val="clear" w:color="auto" w:fill="auto"/>
            <w:vAlign w:val="center"/>
            <w:hideMark/>
          </w:tcPr>
          <w:p w14:paraId="15DF05CA"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289</w:t>
            </w:r>
          </w:p>
        </w:tc>
        <w:tc>
          <w:tcPr>
            <w:tcW w:w="1740" w:type="dxa"/>
            <w:tcBorders>
              <w:top w:val="nil"/>
              <w:left w:val="nil"/>
              <w:bottom w:val="single" w:sz="8" w:space="0" w:color="auto"/>
              <w:right w:val="single" w:sz="8" w:space="0" w:color="auto"/>
            </w:tcBorders>
            <w:shd w:val="clear" w:color="000000" w:fill="FFFFFF"/>
            <w:vAlign w:val="center"/>
            <w:hideMark/>
          </w:tcPr>
          <w:p w14:paraId="27EDE582"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12.40%</w:t>
            </w:r>
          </w:p>
        </w:tc>
      </w:tr>
      <w:tr w:rsidR="004628AD" w:rsidRPr="004628AD" w14:paraId="1083C0D6" w14:textId="77777777" w:rsidTr="004628AD">
        <w:trPr>
          <w:trHeight w:val="315"/>
        </w:trPr>
        <w:tc>
          <w:tcPr>
            <w:tcW w:w="1420" w:type="dxa"/>
            <w:tcBorders>
              <w:top w:val="nil"/>
              <w:left w:val="single" w:sz="8" w:space="0" w:color="auto"/>
              <w:bottom w:val="single" w:sz="8" w:space="0" w:color="auto"/>
              <w:right w:val="single" w:sz="8" w:space="0" w:color="auto"/>
            </w:tcBorders>
            <w:shd w:val="clear" w:color="000000" w:fill="D9D2E9"/>
            <w:vAlign w:val="center"/>
            <w:hideMark/>
          </w:tcPr>
          <w:p w14:paraId="18321844"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December</w:t>
            </w:r>
          </w:p>
        </w:tc>
        <w:tc>
          <w:tcPr>
            <w:tcW w:w="1040" w:type="dxa"/>
            <w:tcBorders>
              <w:top w:val="nil"/>
              <w:left w:val="nil"/>
              <w:bottom w:val="single" w:sz="8" w:space="0" w:color="auto"/>
              <w:right w:val="single" w:sz="8" w:space="0" w:color="auto"/>
            </w:tcBorders>
            <w:shd w:val="clear" w:color="auto" w:fill="auto"/>
            <w:vAlign w:val="center"/>
            <w:hideMark/>
          </w:tcPr>
          <w:p w14:paraId="54D9A7DE"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9594</w:t>
            </w:r>
          </w:p>
        </w:tc>
        <w:tc>
          <w:tcPr>
            <w:tcW w:w="960" w:type="dxa"/>
            <w:tcBorders>
              <w:top w:val="nil"/>
              <w:left w:val="nil"/>
              <w:bottom w:val="single" w:sz="8" w:space="0" w:color="auto"/>
              <w:right w:val="single" w:sz="8" w:space="0" w:color="auto"/>
            </w:tcBorders>
            <w:shd w:val="clear" w:color="000000" w:fill="FFFFFF"/>
            <w:vAlign w:val="center"/>
            <w:hideMark/>
          </w:tcPr>
          <w:p w14:paraId="3D09CE35"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112957</w:t>
            </w:r>
          </w:p>
        </w:tc>
        <w:tc>
          <w:tcPr>
            <w:tcW w:w="1160" w:type="dxa"/>
            <w:tcBorders>
              <w:top w:val="nil"/>
              <w:left w:val="nil"/>
              <w:bottom w:val="single" w:sz="8" w:space="0" w:color="auto"/>
              <w:right w:val="single" w:sz="8" w:space="0" w:color="auto"/>
            </w:tcBorders>
            <w:shd w:val="clear" w:color="000000" w:fill="FFFFFF"/>
            <w:vAlign w:val="center"/>
            <w:hideMark/>
          </w:tcPr>
          <w:p w14:paraId="3C38A9EF"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174265</w:t>
            </w:r>
          </w:p>
        </w:tc>
        <w:tc>
          <w:tcPr>
            <w:tcW w:w="960" w:type="dxa"/>
            <w:tcBorders>
              <w:top w:val="nil"/>
              <w:left w:val="nil"/>
              <w:bottom w:val="single" w:sz="8" w:space="0" w:color="auto"/>
              <w:right w:val="single" w:sz="8" w:space="0" w:color="auto"/>
            </w:tcBorders>
            <w:shd w:val="clear" w:color="000000" w:fill="FFFFFF"/>
            <w:vAlign w:val="center"/>
            <w:hideMark/>
          </w:tcPr>
          <w:p w14:paraId="64DC1821"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10027</w:t>
            </w:r>
          </w:p>
        </w:tc>
        <w:tc>
          <w:tcPr>
            <w:tcW w:w="1240" w:type="dxa"/>
            <w:tcBorders>
              <w:top w:val="nil"/>
              <w:left w:val="nil"/>
              <w:bottom w:val="single" w:sz="8" w:space="0" w:color="auto"/>
              <w:right w:val="single" w:sz="8" w:space="0" w:color="auto"/>
            </w:tcBorders>
            <w:shd w:val="clear" w:color="auto" w:fill="auto"/>
            <w:vAlign w:val="center"/>
            <w:hideMark/>
          </w:tcPr>
          <w:p w14:paraId="6A968FD0"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245</w:t>
            </w:r>
          </w:p>
        </w:tc>
        <w:tc>
          <w:tcPr>
            <w:tcW w:w="1740" w:type="dxa"/>
            <w:tcBorders>
              <w:top w:val="nil"/>
              <w:left w:val="nil"/>
              <w:bottom w:val="single" w:sz="8" w:space="0" w:color="auto"/>
              <w:right w:val="single" w:sz="8" w:space="0" w:color="auto"/>
            </w:tcBorders>
            <w:shd w:val="clear" w:color="000000" w:fill="FFFFFF"/>
            <w:vAlign w:val="center"/>
            <w:hideMark/>
          </w:tcPr>
          <w:p w14:paraId="2D1818FF"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9.10%</w:t>
            </w:r>
          </w:p>
        </w:tc>
      </w:tr>
    </w:tbl>
    <w:p w14:paraId="4CF73BA4" w14:textId="77777777" w:rsidR="004628AD" w:rsidRPr="00BB674E" w:rsidRDefault="004628AD" w:rsidP="00BB674E">
      <w:pPr>
        <w:rPr>
          <w:b/>
        </w:rPr>
      </w:pPr>
    </w:p>
    <w:p w14:paraId="636BD398" w14:textId="38D8FA74" w:rsidR="00726E55" w:rsidRPr="004628AD" w:rsidRDefault="00726E55" w:rsidP="00726E55">
      <w:pPr>
        <w:spacing w:after="0" w:line="240" w:lineRule="auto"/>
        <w:rPr>
          <w:rFonts w:ascii="Calibri" w:eastAsia="Times New Roman" w:hAnsi="Calibri" w:cs="Calibri"/>
          <w:b/>
          <w:u w:val="single"/>
        </w:rPr>
      </w:pPr>
      <w:r w:rsidRPr="004628AD">
        <w:rPr>
          <w:rFonts w:ascii="Calibri" w:eastAsia="Times New Roman" w:hAnsi="Calibri" w:cs="Calibri"/>
          <w:b/>
          <w:u w:val="single"/>
        </w:rPr>
        <w:t>Twitter 201</w:t>
      </w:r>
      <w:r w:rsidR="006F450C" w:rsidRPr="004628AD">
        <w:rPr>
          <w:rFonts w:ascii="Calibri" w:eastAsia="Times New Roman" w:hAnsi="Calibri" w:cs="Calibri"/>
          <w:b/>
          <w:u w:val="single"/>
        </w:rPr>
        <w:t>9</w:t>
      </w:r>
    </w:p>
    <w:p w14:paraId="3DA4D911" w14:textId="11EA17FF" w:rsidR="00FB6404" w:rsidRPr="004628AD" w:rsidRDefault="00FB6404" w:rsidP="004628AD">
      <w:pPr>
        <w:spacing w:after="0" w:line="240" w:lineRule="auto"/>
        <w:ind w:left="1440"/>
        <w:rPr>
          <w:rFonts w:ascii="Calibri" w:eastAsia="Times New Roman" w:hAnsi="Calibri" w:cs="Calibri"/>
          <w:bCs/>
        </w:rPr>
      </w:pPr>
      <w:r w:rsidRPr="00FB6404">
        <w:rPr>
          <w:rFonts w:ascii="Calibri" w:eastAsia="Times New Roman" w:hAnsi="Calibri" w:cs="Calibri"/>
          <w:bCs/>
        </w:rPr>
        <w:t xml:space="preserve"> </w:t>
      </w:r>
    </w:p>
    <w:p w14:paraId="37E7E8AC" w14:textId="77777777" w:rsidR="004628AD" w:rsidRPr="004628AD" w:rsidRDefault="004628AD" w:rsidP="004628AD">
      <w:pPr>
        <w:spacing w:after="0" w:line="240" w:lineRule="auto"/>
        <w:ind w:firstLine="720"/>
        <w:rPr>
          <w:rFonts w:ascii="Calibri" w:eastAsia="Times New Roman" w:hAnsi="Calibri" w:cs="Calibri"/>
          <w:bCs/>
        </w:rPr>
      </w:pPr>
      <w:r w:rsidRPr="004628AD">
        <w:rPr>
          <w:rFonts w:ascii="Calibri" w:eastAsia="Times New Roman" w:hAnsi="Calibri" w:cs="Calibri"/>
          <w:bCs/>
        </w:rPr>
        <w:t xml:space="preserve">Total followers are now 15,160. Follower numbers have grown by 8% over the year. </w:t>
      </w:r>
    </w:p>
    <w:p w14:paraId="56D5CF13" w14:textId="77777777" w:rsidR="004628AD" w:rsidRPr="004628AD" w:rsidRDefault="004628AD" w:rsidP="004628AD">
      <w:pPr>
        <w:spacing w:after="0" w:line="240" w:lineRule="auto"/>
        <w:rPr>
          <w:rFonts w:ascii="Calibri" w:eastAsia="Times New Roman" w:hAnsi="Calibri" w:cs="Calibri"/>
          <w:bCs/>
        </w:rPr>
      </w:pPr>
    </w:p>
    <w:p w14:paraId="6375E3CB" w14:textId="77777777" w:rsidR="004628AD" w:rsidRPr="004628AD" w:rsidRDefault="004628AD" w:rsidP="004628AD">
      <w:pPr>
        <w:spacing w:after="0" w:line="240" w:lineRule="auto"/>
        <w:ind w:left="720"/>
        <w:rPr>
          <w:rFonts w:ascii="Calibri" w:eastAsia="Times New Roman" w:hAnsi="Calibri" w:cs="Calibri"/>
          <w:bCs/>
        </w:rPr>
      </w:pPr>
      <w:r w:rsidRPr="004628AD">
        <w:rPr>
          <w:rFonts w:ascii="Calibri" w:eastAsia="Times New Roman" w:hAnsi="Calibri" w:cs="Calibri"/>
          <w:bCs/>
        </w:rPr>
        <w:t>Total impressions for the period Jan – Aug 2019 are 2283501. This is down 21% on Jan – Aug 2018</w:t>
      </w:r>
    </w:p>
    <w:p w14:paraId="3CB0BF0F" w14:textId="77777777" w:rsidR="004628AD" w:rsidRPr="004628AD" w:rsidRDefault="004628AD" w:rsidP="004628AD">
      <w:pPr>
        <w:spacing w:after="0" w:line="240" w:lineRule="auto"/>
        <w:rPr>
          <w:rFonts w:ascii="Calibri" w:eastAsia="Times New Roman" w:hAnsi="Calibri" w:cs="Calibri"/>
          <w:bCs/>
        </w:rPr>
      </w:pPr>
    </w:p>
    <w:p w14:paraId="639E73E5" w14:textId="77777777" w:rsidR="004628AD" w:rsidRPr="004628AD" w:rsidRDefault="004628AD" w:rsidP="004628AD">
      <w:pPr>
        <w:spacing w:after="0" w:line="240" w:lineRule="auto"/>
        <w:ind w:left="720"/>
        <w:rPr>
          <w:rFonts w:ascii="Calibri" w:eastAsia="Times New Roman" w:hAnsi="Calibri" w:cs="Calibri"/>
          <w:bCs/>
        </w:rPr>
      </w:pPr>
      <w:r w:rsidRPr="004628AD">
        <w:rPr>
          <w:rFonts w:ascii="Calibri" w:eastAsia="Times New Roman" w:hAnsi="Calibri" w:cs="Calibri"/>
          <w:bCs/>
        </w:rPr>
        <w:t>Total engagements for the period Jan – Aug 2019 are 41157. This is down 23.4% on Jan – Aug 2018.</w:t>
      </w:r>
    </w:p>
    <w:p w14:paraId="50D1030A" w14:textId="77777777" w:rsidR="004628AD" w:rsidRPr="004628AD" w:rsidRDefault="004628AD" w:rsidP="004628AD">
      <w:pPr>
        <w:spacing w:after="0" w:line="240" w:lineRule="auto"/>
        <w:rPr>
          <w:rFonts w:ascii="Calibri" w:eastAsia="Times New Roman" w:hAnsi="Calibri" w:cs="Calibri"/>
          <w:bCs/>
        </w:rPr>
      </w:pPr>
    </w:p>
    <w:p w14:paraId="7D6E7138" w14:textId="77777777" w:rsidR="004628AD" w:rsidRPr="004628AD" w:rsidRDefault="004628AD" w:rsidP="004628AD">
      <w:pPr>
        <w:spacing w:after="0" w:line="240" w:lineRule="auto"/>
        <w:ind w:left="720"/>
        <w:rPr>
          <w:rFonts w:ascii="Calibri" w:eastAsia="Times New Roman" w:hAnsi="Calibri" w:cs="Calibri"/>
        </w:rPr>
      </w:pPr>
      <w:r w:rsidRPr="004628AD">
        <w:rPr>
          <w:rFonts w:ascii="Calibri" w:eastAsia="Times New Roman" w:hAnsi="Calibri" w:cs="Calibri"/>
        </w:rPr>
        <w:t xml:space="preserve">We proactively engage Twitter users in conversations about the Isle of Wight, share IW content, support individual Wight BID levy payers and push out our campaigns. </w:t>
      </w:r>
    </w:p>
    <w:p w14:paraId="10FA6257" w14:textId="77777777" w:rsidR="004628AD" w:rsidRPr="004628AD" w:rsidRDefault="004628AD" w:rsidP="004628AD">
      <w:pPr>
        <w:spacing w:after="0" w:line="240" w:lineRule="auto"/>
        <w:rPr>
          <w:rFonts w:ascii="Calibri" w:eastAsia="Times New Roman" w:hAnsi="Calibri" w:cs="Calibri"/>
        </w:rPr>
      </w:pPr>
    </w:p>
    <w:p w14:paraId="709B53C8" w14:textId="77777777" w:rsidR="004628AD" w:rsidRPr="004628AD" w:rsidRDefault="004628AD" w:rsidP="004628AD">
      <w:pPr>
        <w:spacing w:after="0" w:line="240" w:lineRule="auto"/>
        <w:ind w:left="720"/>
        <w:rPr>
          <w:rFonts w:ascii="Calibri" w:eastAsia="Times New Roman" w:hAnsi="Calibri" w:cs="Calibri"/>
        </w:rPr>
      </w:pPr>
      <w:r w:rsidRPr="004628AD">
        <w:rPr>
          <w:rFonts w:ascii="Calibri" w:eastAsia="Times New Roman" w:hAnsi="Calibri" w:cs="Calibri"/>
        </w:rPr>
        <w:t xml:space="preserve">Our most popular tweets in this quarter were about the Unesco Biosphere, Isle of Wight Pride and the Isle of Wight Scooter Rally. </w:t>
      </w:r>
    </w:p>
    <w:p w14:paraId="52E6E1BD" w14:textId="77777777" w:rsidR="00FB6404" w:rsidRDefault="00FB6404" w:rsidP="00726E55">
      <w:pPr>
        <w:spacing w:after="0" w:line="240" w:lineRule="auto"/>
        <w:rPr>
          <w:rFonts w:ascii="Calibri" w:eastAsia="Times New Roman" w:hAnsi="Calibri" w:cs="Calibri"/>
          <w:b/>
        </w:rPr>
      </w:pPr>
    </w:p>
    <w:p w14:paraId="0EC78BD1" w14:textId="2F43248C" w:rsidR="006F450C" w:rsidRDefault="006F450C" w:rsidP="00726E55">
      <w:pPr>
        <w:spacing w:after="0" w:line="240" w:lineRule="auto"/>
        <w:rPr>
          <w:rFonts w:ascii="Calibri" w:eastAsia="Times New Roman" w:hAnsi="Calibri" w:cs="Calibri"/>
          <w:b/>
        </w:rPr>
      </w:pPr>
      <w:r>
        <w:rPr>
          <w:rFonts w:ascii="Calibri" w:eastAsia="Times New Roman" w:hAnsi="Calibri" w:cs="Calibri"/>
          <w:b/>
        </w:rPr>
        <w:t xml:space="preserve">Twitter 2019 </w:t>
      </w:r>
    </w:p>
    <w:p w14:paraId="2B6AC452" w14:textId="5CA73A52" w:rsidR="006F450C" w:rsidRDefault="006F450C" w:rsidP="00726E55">
      <w:pPr>
        <w:spacing w:after="0" w:line="240" w:lineRule="auto"/>
        <w:rPr>
          <w:rFonts w:ascii="Calibri" w:eastAsia="Times New Roman" w:hAnsi="Calibri" w:cs="Calibri"/>
          <w:b/>
        </w:rPr>
      </w:pPr>
    </w:p>
    <w:tbl>
      <w:tblPr>
        <w:tblW w:w="6820" w:type="dxa"/>
        <w:tblLook w:val="04A0" w:firstRow="1" w:lastRow="0" w:firstColumn="1" w:lastColumn="0" w:noHBand="0" w:noVBand="1"/>
      </w:tblPr>
      <w:tblGrid>
        <w:gridCol w:w="1285"/>
        <w:gridCol w:w="1269"/>
        <w:gridCol w:w="1315"/>
        <w:gridCol w:w="1491"/>
        <w:gridCol w:w="1460"/>
      </w:tblGrid>
      <w:tr w:rsidR="004628AD" w:rsidRPr="004628AD" w14:paraId="3CA6D004" w14:textId="77777777" w:rsidTr="004628AD">
        <w:trPr>
          <w:trHeight w:val="615"/>
        </w:trPr>
        <w:tc>
          <w:tcPr>
            <w:tcW w:w="1285" w:type="dxa"/>
            <w:tcBorders>
              <w:top w:val="single" w:sz="8" w:space="0" w:color="000000"/>
              <w:left w:val="single" w:sz="8" w:space="0" w:color="000000"/>
              <w:bottom w:val="single" w:sz="8" w:space="0" w:color="000000"/>
              <w:right w:val="single" w:sz="8" w:space="0" w:color="000000"/>
            </w:tcBorders>
            <w:shd w:val="clear" w:color="000000" w:fill="F4B084"/>
            <w:vAlign w:val="center"/>
            <w:hideMark/>
          </w:tcPr>
          <w:p w14:paraId="63791538" w14:textId="77777777" w:rsidR="004628AD" w:rsidRPr="004628AD" w:rsidRDefault="004628AD" w:rsidP="004628AD">
            <w:pPr>
              <w:spacing w:after="0" w:line="240" w:lineRule="auto"/>
              <w:rPr>
                <w:rFonts w:eastAsia="Times New Roman" w:cstheme="minorHAnsi"/>
                <w:color w:val="000000"/>
                <w:lang w:eastAsia="en-GB"/>
              </w:rPr>
            </w:pPr>
            <w:r w:rsidRPr="004628AD">
              <w:rPr>
                <w:rFonts w:eastAsia="Times New Roman" w:cstheme="minorHAnsi"/>
                <w:color w:val="000000"/>
                <w:lang w:eastAsia="en-GB"/>
              </w:rPr>
              <w:t> </w:t>
            </w:r>
          </w:p>
        </w:tc>
        <w:tc>
          <w:tcPr>
            <w:tcW w:w="1269" w:type="dxa"/>
            <w:tcBorders>
              <w:top w:val="single" w:sz="8" w:space="0" w:color="000000"/>
              <w:left w:val="nil"/>
              <w:bottom w:val="single" w:sz="8" w:space="0" w:color="000000"/>
              <w:right w:val="single" w:sz="8" w:space="0" w:color="000000"/>
            </w:tcBorders>
            <w:shd w:val="clear" w:color="000000" w:fill="F4B084"/>
            <w:vAlign w:val="center"/>
            <w:hideMark/>
          </w:tcPr>
          <w:p w14:paraId="372FFA62" w14:textId="77777777" w:rsidR="004628AD" w:rsidRPr="004628AD" w:rsidRDefault="004628AD" w:rsidP="004628AD">
            <w:pPr>
              <w:spacing w:after="0" w:line="240" w:lineRule="auto"/>
              <w:rPr>
                <w:rFonts w:eastAsia="Times New Roman" w:cstheme="minorHAnsi"/>
                <w:b/>
                <w:bCs/>
                <w:color w:val="000000"/>
                <w:lang w:eastAsia="en-GB"/>
              </w:rPr>
            </w:pPr>
            <w:r w:rsidRPr="004628AD">
              <w:rPr>
                <w:rFonts w:eastAsia="Times New Roman" w:cstheme="minorHAnsi"/>
                <w:b/>
                <w:bCs/>
                <w:color w:val="000000"/>
                <w:lang w:eastAsia="en-GB"/>
              </w:rPr>
              <w:t>Followers</w:t>
            </w:r>
          </w:p>
        </w:tc>
        <w:tc>
          <w:tcPr>
            <w:tcW w:w="1315" w:type="dxa"/>
            <w:tcBorders>
              <w:top w:val="single" w:sz="8" w:space="0" w:color="000000"/>
              <w:left w:val="nil"/>
              <w:bottom w:val="single" w:sz="8" w:space="0" w:color="000000"/>
              <w:right w:val="single" w:sz="8" w:space="0" w:color="000000"/>
            </w:tcBorders>
            <w:shd w:val="clear" w:color="000000" w:fill="F4B084"/>
            <w:vAlign w:val="center"/>
            <w:hideMark/>
          </w:tcPr>
          <w:p w14:paraId="46A550CD" w14:textId="77777777" w:rsidR="004628AD" w:rsidRPr="004628AD" w:rsidRDefault="004628AD" w:rsidP="004628AD">
            <w:pPr>
              <w:spacing w:after="0" w:line="240" w:lineRule="auto"/>
              <w:jc w:val="center"/>
              <w:rPr>
                <w:rFonts w:eastAsia="Times New Roman" w:cstheme="minorHAnsi"/>
                <w:b/>
                <w:bCs/>
                <w:color w:val="000000"/>
                <w:lang w:eastAsia="en-GB"/>
              </w:rPr>
            </w:pPr>
            <w:r w:rsidRPr="004628AD">
              <w:rPr>
                <w:rFonts w:eastAsia="Times New Roman" w:cstheme="minorHAnsi"/>
                <w:b/>
                <w:bCs/>
                <w:color w:val="000000"/>
                <w:lang w:eastAsia="en-GB"/>
              </w:rPr>
              <w:t>Impressions</w:t>
            </w:r>
          </w:p>
        </w:tc>
        <w:tc>
          <w:tcPr>
            <w:tcW w:w="1491" w:type="dxa"/>
            <w:tcBorders>
              <w:top w:val="single" w:sz="8" w:space="0" w:color="000000"/>
              <w:left w:val="nil"/>
              <w:bottom w:val="single" w:sz="8" w:space="0" w:color="000000"/>
              <w:right w:val="single" w:sz="8" w:space="0" w:color="000000"/>
            </w:tcBorders>
            <w:shd w:val="clear" w:color="000000" w:fill="F4B084"/>
            <w:vAlign w:val="center"/>
            <w:hideMark/>
          </w:tcPr>
          <w:p w14:paraId="4F19A216" w14:textId="77777777" w:rsidR="004628AD" w:rsidRPr="004628AD" w:rsidRDefault="004628AD" w:rsidP="004628AD">
            <w:pPr>
              <w:spacing w:after="0" w:line="240" w:lineRule="auto"/>
              <w:rPr>
                <w:rFonts w:eastAsia="Times New Roman" w:cstheme="minorHAnsi"/>
                <w:b/>
                <w:bCs/>
                <w:color w:val="000000"/>
                <w:lang w:eastAsia="en-GB"/>
              </w:rPr>
            </w:pPr>
            <w:r w:rsidRPr="004628AD">
              <w:rPr>
                <w:rFonts w:eastAsia="Times New Roman" w:cstheme="minorHAnsi"/>
                <w:b/>
                <w:bCs/>
                <w:color w:val="000000"/>
                <w:lang w:eastAsia="en-GB"/>
              </w:rPr>
              <w:t>Engagements</w:t>
            </w:r>
          </w:p>
        </w:tc>
        <w:tc>
          <w:tcPr>
            <w:tcW w:w="1460" w:type="dxa"/>
            <w:tcBorders>
              <w:top w:val="single" w:sz="8" w:space="0" w:color="000000"/>
              <w:left w:val="nil"/>
              <w:bottom w:val="single" w:sz="8" w:space="0" w:color="000000"/>
              <w:right w:val="single" w:sz="8" w:space="0" w:color="000000"/>
            </w:tcBorders>
            <w:shd w:val="clear" w:color="000000" w:fill="F4B084"/>
            <w:vAlign w:val="center"/>
            <w:hideMark/>
          </w:tcPr>
          <w:p w14:paraId="256C0920" w14:textId="77777777" w:rsidR="004628AD" w:rsidRPr="004628AD" w:rsidRDefault="004628AD" w:rsidP="004628AD">
            <w:pPr>
              <w:spacing w:after="0" w:line="240" w:lineRule="auto"/>
              <w:jc w:val="center"/>
              <w:rPr>
                <w:rFonts w:eastAsia="Times New Roman" w:cstheme="minorHAnsi"/>
                <w:b/>
                <w:bCs/>
                <w:color w:val="000000"/>
                <w:lang w:eastAsia="en-GB"/>
              </w:rPr>
            </w:pPr>
            <w:r w:rsidRPr="004628AD">
              <w:rPr>
                <w:rFonts w:eastAsia="Times New Roman" w:cstheme="minorHAnsi"/>
                <w:b/>
                <w:bCs/>
                <w:color w:val="000000"/>
                <w:lang w:eastAsia="en-GB"/>
              </w:rPr>
              <w:t>Engagement Rate</w:t>
            </w:r>
          </w:p>
        </w:tc>
      </w:tr>
      <w:tr w:rsidR="004628AD" w:rsidRPr="004628AD" w14:paraId="22D6A758" w14:textId="77777777" w:rsidTr="004628AD">
        <w:trPr>
          <w:trHeight w:val="315"/>
        </w:trPr>
        <w:tc>
          <w:tcPr>
            <w:tcW w:w="1285" w:type="dxa"/>
            <w:tcBorders>
              <w:top w:val="nil"/>
              <w:left w:val="single" w:sz="8" w:space="0" w:color="000000"/>
              <w:bottom w:val="single" w:sz="8" w:space="0" w:color="000000"/>
              <w:right w:val="single" w:sz="8" w:space="0" w:color="000000"/>
            </w:tcBorders>
            <w:shd w:val="clear" w:color="000000" w:fill="F4B084"/>
            <w:vAlign w:val="center"/>
            <w:hideMark/>
          </w:tcPr>
          <w:p w14:paraId="6686F68D" w14:textId="77777777" w:rsidR="004628AD" w:rsidRPr="004628AD" w:rsidRDefault="004628AD" w:rsidP="004628AD">
            <w:pPr>
              <w:spacing w:after="0" w:line="240" w:lineRule="auto"/>
              <w:rPr>
                <w:rFonts w:eastAsia="Times New Roman" w:cstheme="minorHAnsi"/>
                <w:color w:val="000000"/>
                <w:lang w:eastAsia="en-GB"/>
              </w:rPr>
            </w:pPr>
            <w:r w:rsidRPr="004628AD">
              <w:rPr>
                <w:rFonts w:eastAsia="Times New Roman" w:cstheme="minorHAnsi"/>
                <w:color w:val="000000"/>
                <w:lang w:eastAsia="en-GB"/>
              </w:rPr>
              <w:t xml:space="preserve">January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AD7BE7"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14,309</w:t>
            </w:r>
          </w:p>
        </w:tc>
        <w:tc>
          <w:tcPr>
            <w:tcW w:w="1315" w:type="dxa"/>
            <w:tcBorders>
              <w:top w:val="single" w:sz="4" w:space="0" w:color="auto"/>
              <w:left w:val="nil"/>
              <w:bottom w:val="single" w:sz="4" w:space="0" w:color="auto"/>
              <w:right w:val="single" w:sz="4" w:space="0" w:color="auto"/>
            </w:tcBorders>
            <w:shd w:val="clear" w:color="auto" w:fill="auto"/>
            <w:vAlign w:val="bottom"/>
            <w:hideMark/>
          </w:tcPr>
          <w:p w14:paraId="34773059"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308301</w:t>
            </w:r>
          </w:p>
        </w:tc>
        <w:tc>
          <w:tcPr>
            <w:tcW w:w="1491" w:type="dxa"/>
            <w:tcBorders>
              <w:top w:val="single" w:sz="4" w:space="0" w:color="auto"/>
              <w:left w:val="nil"/>
              <w:bottom w:val="single" w:sz="4" w:space="0" w:color="auto"/>
              <w:right w:val="single" w:sz="4" w:space="0" w:color="auto"/>
            </w:tcBorders>
            <w:shd w:val="clear" w:color="auto" w:fill="auto"/>
            <w:vAlign w:val="bottom"/>
            <w:hideMark/>
          </w:tcPr>
          <w:p w14:paraId="5B86A198"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5711</w:t>
            </w:r>
          </w:p>
        </w:tc>
        <w:tc>
          <w:tcPr>
            <w:tcW w:w="1460" w:type="dxa"/>
            <w:tcBorders>
              <w:top w:val="single" w:sz="4" w:space="0" w:color="auto"/>
              <w:left w:val="nil"/>
              <w:bottom w:val="single" w:sz="4" w:space="0" w:color="auto"/>
              <w:right w:val="single" w:sz="4" w:space="0" w:color="auto"/>
            </w:tcBorders>
            <w:shd w:val="clear" w:color="000000" w:fill="FFFFFF"/>
            <w:vAlign w:val="bottom"/>
            <w:hideMark/>
          </w:tcPr>
          <w:p w14:paraId="56F22733"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1.9%</w:t>
            </w:r>
          </w:p>
        </w:tc>
      </w:tr>
      <w:tr w:rsidR="004628AD" w:rsidRPr="004628AD" w14:paraId="670BAE41" w14:textId="77777777" w:rsidTr="004628AD">
        <w:trPr>
          <w:trHeight w:val="315"/>
        </w:trPr>
        <w:tc>
          <w:tcPr>
            <w:tcW w:w="1285" w:type="dxa"/>
            <w:tcBorders>
              <w:top w:val="nil"/>
              <w:left w:val="single" w:sz="8" w:space="0" w:color="000000"/>
              <w:bottom w:val="single" w:sz="8" w:space="0" w:color="000000"/>
              <w:right w:val="single" w:sz="8" w:space="0" w:color="000000"/>
            </w:tcBorders>
            <w:shd w:val="clear" w:color="000000" w:fill="F4B084"/>
            <w:vAlign w:val="center"/>
            <w:hideMark/>
          </w:tcPr>
          <w:p w14:paraId="1FDEB050" w14:textId="77777777" w:rsidR="004628AD" w:rsidRPr="004628AD" w:rsidRDefault="004628AD" w:rsidP="004628AD">
            <w:pPr>
              <w:spacing w:after="0" w:line="240" w:lineRule="auto"/>
              <w:rPr>
                <w:rFonts w:eastAsia="Times New Roman" w:cstheme="minorHAnsi"/>
                <w:color w:val="000000"/>
                <w:lang w:eastAsia="en-GB"/>
              </w:rPr>
            </w:pPr>
            <w:r w:rsidRPr="004628AD">
              <w:rPr>
                <w:rFonts w:eastAsia="Times New Roman" w:cstheme="minorHAnsi"/>
                <w:color w:val="000000"/>
                <w:lang w:eastAsia="en-GB"/>
              </w:rPr>
              <w:t>February</w:t>
            </w:r>
          </w:p>
        </w:tc>
        <w:tc>
          <w:tcPr>
            <w:tcW w:w="1269" w:type="dxa"/>
            <w:tcBorders>
              <w:top w:val="nil"/>
              <w:left w:val="single" w:sz="4" w:space="0" w:color="auto"/>
              <w:bottom w:val="single" w:sz="4" w:space="0" w:color="auto"/>
              <w:right w:val="single" w:sz="4" w:space="0" w:color="auto"/>
            </w:tcBorders>
            <w:shd w:val="clear" w:color="auto" w:fill="auto"/>
            <w:vAlign w:val="bottom"/>
            <w:hideMark/>
          </w:tcPr>
          <w:p w14:paraId="3D1EC2A2"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14400</w:t>
            </w:r>
          </w:p>
        </w:tc>
        <w:tc>
          <w:tcPr>
            <w:tcW w:w="1315" w:type="dxa"/>
            <w:tcBorders>
              <w:top w:val="nil"/>
              <w:left w:val="nil"/>
              <w:bottom w:val="single" w:sz="4" w:space="0" w:color="auto"/>
              <w:right w:val="single" w:sz="4" w:space="0" w:color="auto"/>
            </w:tcBorders>
            <w:shd w:val="clear" w:color="auto" w:fill="auto"/>
            <w:vAlign w:val="bottom"/>
            <w:hideMark/>
          </w:tcPr>
          <w:p w14:paraId="601D84F6"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259366</w:t>
            </w:r>
          </w:p>
        </w:tc>
        <w:tc>
          <w:tcPr>
            <w:tcW w:w="1491" w:type="dxa"/>
            <w:tcBorders>
              <w:top w:val="nil"/>
              <w:left w:val="nil"/>
              <w:bottom w:val="single" w:sz="4" w:space="0" w:color="auto"/>
              <w:right w:val="single" w:sz="4" w:space="0" w:color="auto"/>
            </w:tcBorders>
            <w:shd w:val="clear" w:color="auto" w:fill="auto"/>
            <w:vAlign w:val="bottom"/>
            <w:hideMark/>
          </w:tcPr>
          <w:p w14:paraId="6782AF7A"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5538</w:t>
            </w:r>
          </w:p>
        </w:tc>
        <w:tc>
          <w:tcPr>
            <w:tcW w:w="1460" w:type="dxa"/>
            <w:tcBorders>
              <w:top w:val="nil"/>
              <w:left w:val="nil"/>
              <w:bottom w:val="single" w:sz="4" w:space="0" w:color="auto"/>
              <w:right w:val="single" w:sz="4" w:space="0" w:color="auto"/>
            </w:tcBorders>
            <w:shd w:val="clear" w:color="000000" w:fill="FFFFFF"/>
            <w:vAlign w:val="bottom"/>
            <w:hideMark/>
          </w:tcPr>
          <w:p w14:paraId="1B92BA8F"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2.1%</w:t>
            </w:r>
          </w:p>
        </w:tc>
      </w:tr>
      <w:tr w:rsidR="004628AD" w:rsidRPr="004628AD" w14:paraId="24C9533C" w14:textId="77777777" w:rsidTr="004628AD">
        <w:trPr>
          <w:trHeight w:val="315"/>
        </w:trPr>
        <w:tc>
          <w:tcPr>
            <w:tcW w:w="1285" w:type="dxa"/>
            <w:tcBorders>
              <w:top w:val="nil"/>
              <w:left w:val="single" w:sz="8" w:space="0" w:color="000000"/>
              <w:bottom w:val="single" w:sz="8" w:space="0" w:color="000000"/>
              <w:right w:val="single" w:sz="8" w:space="0" w:color="000000"/>
            </w:tcBorders>
            <w:shd w:val="clear" w:color="000000" w:fill="F4B084"/>
            <w:vAlign w:val="center"/>
            <w:hideMark/>
          </w:tcPr>
          <w:p w14:paraId="4628D731" w14:textId="77777777" w:rsidR="004628AD" w:rsidRPr="004628AD" w:rsidRDefault="004628AD" w:rsidP="004628AD">
            <w:pPr>
              <w:spacing w:after="0" w:line="240" w:lineRule="auto"/>
              <w:rPr>
                <w:rFonts w:eastAsia="Times New Roman" w:cstheme="minorHAnsi"/>
                <w:color w:val="000000"/>
                <w:lang w:eastAsia="en-GB"/>
              </w:rPr>
            </w:pPr>
            <w:r w:rsidRPr="004628AD">
              <w:rPr>
                <w:rFonts w:eastAsia="Times New Roman" w:cstheme="minorHAnsi"/>
                <w:color w:val="000000"/>
                <w:lang w:eastAsia="en-GB"/>
              </w:rPr>
              <w:t>March</w:t>
            </w:r>
          </w:p>
        </w:tc>
        <w:tc>
          <w:tcPr>
            <w:tcW w:w="1269" w:type="dxa"/>
            <w:tcBorders>
              <w:top w:val="nil"/>
              <w:left w:val="nil"/>
              <w:bottom w:val="single" w:sz="8" w:space="0" w:color="000000"/>
              <w:right w:val="single" w:sz="8" w:space="0" w:color="000000"/>
            </w:tcBorders>
            <w:shd w:val="clear" w:color="auto" w:fill="auto"/>
            <w:vAlign w:val="bottom"/>
            <w:hideMark/>
          </w:tcPr>
          <w:p w14:paraId="27D45C00"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14562</w:t>
            </w:r>
          </w:p>
        </w:tc>
        <w:tc>
          <w:tcPr>
            <w:tcW w:w="1315" w:type="dxa"/>
            <w:tcBorders>
              <w:top w:val="nil"/>
              <w:left w:val="nil"/>
              <w:bottom w:val="single" w:sz="8" w:space="0" w:color="000000"/>
              <w:right w:val="single" w:sz="8" w:space="0" w:color="000000"/>
            </w:tcBorders>
            <w:shd w:val="clear" w:color="auto" w:fill="auto"/>
            <w:vAlign w:val="bottom"/>
            <w:hideMark/>
          </w:tcPr>
          <w:p w14:paraId="18DA46BE"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290779</w:t>
            </w:r>
          </w:p>
        </w:tc>
        <w:tc>
          <w:tcPr>
            <w:tcW w:w="1491" w:type="dxa"/>
            <w:tcBorders>
              <w:top w:val="nil"/>
              <w:left w:val="nil"/>
              <w:bottom w:val="single" w:sz="8" w:space="0" w:color="000000"/>
              <w:right w:val="single" w:sz="8" w:space="0" w:color="000000"/>
            </w:tcBorders>
            <w:shd w:val="clear" w:color="auto" w:fill="auto"/>
            <w:vAlign w:val="bottom"/>
            <w:hideMark/>
          </w:tcPr>
          <w:p w14:paraId="08D8993B"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5541</w:t>
            </w:r>
          </w:p>
        </w:tc>
        <w:tc>
          <w:tcPr>
            <w:tcW w:w="1460" w:type="dxa"/>
            <w:tcBorders>
              <w:top w:val="nil"/>
              <w:left w:val="nil"/>
              <w:bottom w:val="single" w:sz="8" w:space="0" w:color="000000"/>
              <w:right w:val="single" w:sz="8" w:space="0" w:color="000000"/>
            </w:tcBorders>
            <w:shd w:val="clear" w:color="auto" w:fill="auto"/>
            <w:vAlign w:val="bottom"/>
            <w:hideMark/>
          </w:tcPr>
          <w:p w14:paraId="787B145E"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1.9%</w:t>
            </w:r>
          </w:p>
        </w:tc>
      </w:tr>
      <w:tr w:rsidR="004628AD" w:rsidRPr="004628AD" w14:paraId="58F4AC5C" w14:textId="77777777" w:rsidTr="004628AD">
        <w:trPr>
          <w:trHeight w:val="315"/>
        </w:trPr>
        <w:tc>
          <w:tcPr>
            <w:tcW w:w="1285" w:type="dxa"/>
            <w:tcBorders>
              <w:top w:val="nil"/>
              <w:left w:val="single" w:sz="8" w:space="0" w:color="000000"/>
              <w:bottom w:val="single" w:sz="8" w:space="0" w:color="000000"/>
              <w:right w:val="single" w:sz="8" w:space="0" w:color="000000"/>
            </w:tcBorders>
            <w:shd w:val="clear" w:color="000000" w:fill="F4B084"/>
            <w:vAlign w:val="center"/>
            <w:hideMark/>
          </w:tcPr>
          <w:p w14:paraId="5A8AECA7" w14:textId="77777777" w:rsidR="004628AD" w:rsidRPr="004628AD" w:rsidRDefault="004628AD" w:rsidP="004628AD">
            <w:pPr>
              <w:spacing w:after="0" w:line="240" w:lineRule="auto"/>
              <w:rPr>
                <w:rFonts w:eastAsia="Times New Roman" w:cstheme="minorHAnsi"/>
                <w:color w:val="000000"/>
                <w:lang w:eastAsia="en-GB"/>
              </w:rPr>
            </w:pPr>
            <w:r w:rsidRPr="004628AD">
              <w:rPr>
                <w:rFonts w:eastAsia="Times New Roman" w:cstheme="minorHAnsi"/>
                <w:color w:val="000000"/>
                <w:lang w:eastAsia="en-GB"/>
              </w:rPr>
              <w:t>April</w:t>
            </w:r>
          </w:p>
        </w:tc>
        <w:tc>
          <w:tcPr>
            <w:tcW w:w="1269" w:type="dxa"/>
            <w:tcBorders>
              <w:top w:val="nil"/>
              <w:left w:val="nil"/>
              <w:bottom w:val="single" w:sz="8" w:space="0" w:color="000000"/>
              <w:right w:val="single" w:sz="8" w:space="0" w:color="000000"/>
            </w:tcBorders>
            <w:shd w:val="clear" w:color="auto" w:fill="auto"/>
            <w:vAlign w:val="bottom"/>
            <w:hideMark/>
          </w:tcPr>
          <w:p w14:paraId="1EA5A3ED"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14648</w:t>
            </w:r>
          </w:p>
        </w:tc>
        <w:tc>
          <w:tcPr>
            <w:tcW w:w="1315" w:type="dxa"/>
            <w:tcBorders>
              <w:top w:val="nil"/>
              <w:left w:val="nil"/>
              <w:bottom w:val="single" w:sz="8" w:space="0" w:color="000000"/>
              <w:right w:val="single" w:sz="8" w:space="0" w:color="000000"/>
            </w:tcBorders>
            <w:shd w:val="clear" w:color="auto" w:fill="auto"/>
            <w:vAlign w:val="bottom"/>
            <w:hideMark/>
          </w:tcPr>
          <w:p w14:paraId="538E8C18"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333464</w:t>
            </w:r>
          </w:p>
        </w:tc>
        <w:tc>
          <w:tcPr>
            <w:tcW w:w="1491" w:type="dxa"/>
            <w:tcBorders>
              <w:top w:val="nil"/>
              <w:left w:val="nil"/>
              <w:bottom w:val="single" w:sz="8" w:space="0" w:color="000000"/>
              <w:right w:val="single" w:sz="8" w:space="0" w:color="000000"/>
            </w:tcBorders>
            <w:shd w:val="clear" w:color="auto" w:fill="auto"/>
            <w:vAlign w:val="bottom"/>
            <w:hideMark/>
          </w:tcPr>
          <w:p w14:paraId="1EA15C1F"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5670</w:t>
            </w:r>
          </w:p>
        </w:tc>
        <w:tc>
          <w:tcPr>
            <w:tcW w:w="1460" w:type="dxa"/>
            <w:tcBorders>
              <w:top w:val="nil"/>
              <w:left w:val="nil"/>
              <w:bottom w:val="single" w:sz="8" w:space="0" w:color="000000"/>
              <w:right w:val="single" w:sz="8" w:space="0" w:color="000000"/>
            </w:tcBorders>
            <w:shd w:val="clear" w:color="auto" w:fill="auto"/>
            <w:vAlign w:val="bottom"/>
            <w:hideMark/>
          </w:tcPr>
          <w:p w14:paraId="2F57DE37"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1.7%</w:t>
            </w:r>
          </w:p>
        </w:tc>
      </w:tr>
      <w:tr w:rsidR="004628AD" w:rsidRPr="004628AD" w14:paraId="262B4DC4" w14:textId="77777777" w:rsidTr="004628AD">
        <w:trPr>
          <w:trHeight w:val="315"/>
        </w:trPr>
        <w:tc>
          <w:tcPr>
            <w:tcW w:w="1285" w:type="dxa"/>
            <w:tcBorders>
              <w:top w:val="nil"/>
              <w:left w:val="single" w:sz="8" w:space="0" w:color="000000"/>
              <w:bottom w:val="single" w:sz="8" w:space="0" w:color="auto"/>
              <w:right w:val="single" w:sz="8" w:space="0" w:color="000000"/>
            </w:tcBorders>
            <w:shd w:val="clear" w:color="000000" w:fill="F4B084"/>
            <w:vAlign w:val="center"/>
            <w:hideMark/>
          </w:tcPr>
          <w:p w14:paraId="3D853118" w14:textId="77777777" w:rsidR="004628AD" w:rsidRPr="004628AD" w:rsidRDefault="004628AD" w:rsidP="004628AD">
            <w:pPr>
              <w:spacing w:after="0" w:line="240" w:lineRule="auto"/>
              <w:rPr>
                <w:rFonts w:eastAsia="Times New Roman" w:cstheme="minorHAnsi"/>
                <w:color w:val="000000"/>
                <w:lang w:eastAsia="en-GB"/>
              </w:rPr>
            </w:pPr>
            <w:r w:rsidRPr="004628AD">
              <w:rPr>
                <w:rFonts w:eastAsia="Times New Roman" w:cstheme="minorHAnsi"/>
                <w:color w:val="000000"/>
                <w:lang w:eastAsia="en-GB"/>
              </w:rPr>
              <w:t>May</w:t>
            </w:r>
          </w:p>
        </w:tc>
        <w:tc>
          <w:tcPr>
            <w:tcW w:w="1269" w:type="dxa"/>
            <w:tcBorders>
              <w:top w:val="nil"/>
              <w:left w:val="nil"/>
              <w:bottom w:val="single" w:sz="8" w:space="0" w:color="auto"/>
              <w:right w:val="single" w:sz="8" w:space="0" w:color="000000"/>
            </w:tcBorders>
            <w:shd w:val="clear" w:color="auto" w:fill="auto"/>
            <w:vAlign w:val="bottom"/>
            <w:hideMark/>
          </w:tcPr>
          <w:p w14:paraId="39B9403C"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14752</w:t>
            </w:r>
          </w:p>
        </w:tc>
        <w:tc>
          <w:tcPr>
            <w:tcW w:w="1315" w:type="dxa"/>
            <w:tcBorders>
              <w:top w:val="nil"/>
              <w:left w:val="nil"/>
              <w:bottom w:val="single" w:sz="8" w:space="0" w:color="auto"/>
              <w:right w:val="single" w:sz="8" w:space="0" w:color="000000"/>
            </w:tcBorders>
            <w:shd w:val="clear" w:color="auto" w:fill="auto"/>
            <w:vAlign w:val="bottom"/>
            <w:hideMark/>
          </w:tcPr>
          <w:p w14:paraId="12E20176"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318431</w:t>
            </w:r>
          </w:p>
        </w:tc>
        <w:tc>
          <w:tcPr>
            <w:tcW w:w="1491" w:type="dxa"/>
            <w:tcBorders>
              <w:top w:val="nil"/>
              <w:left w:val="nil"/>
              <w:bottom w:val="single" w:sz="8" w:space="0" w:color="auto"/>
              <w:right w:val="single" w:sz="8" w:space="0" w:color="000000"/>
            </w:tcBorders>
            <w:shd w:val="clear" w:color="auto" w:fill="auto"/>
            <w:vAlign w:val="bottom"/>
            <w:hideMark/>
          </w:tcPr>
          <w:p w14:paraId="035EC02C"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5504</w:t>
            </w:r>
          </w:p>
        </w:tc>
        <w:tc>
          <w:tcPr>
            <w:tcW w:w="1460" w:type="dxa"/>
            <w:tcBorders>
              <w:top w:val="nil"/>
              <w:left w:val="nil"/>
              <w:bottom w:val="single" w:sz="8" w:space="0" w:color="auto"/>
              <w:right w:val="single" w:sz="8" w:space="0" w:color="000000"/>
            </w:tcBorders>
            <w:shd w:val="clear" w:color="auto" w:fill="auto"/>
            <w:vAlign w:val="bottom"/>
            <w:hideMark/>
          </w:tcPr>
          <w:p w14:paraId="64FF0337"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1.7%</w:t>
            </w:r>
          </w:p>
        </w:tc>
      </w:tr>
      <w:tr w:rsidR="004628AD" w:rsidRPr="004628AD" w14:paraId="37A93A8C" w14:textId="77777777" w:rsidTr="004628AD">
        <w:trPr>
          <w:trHeight w:val="315"/>
        </w:trPr>
        <w:tc>
          <w:tcPr>
            <w:tcW w:w="1285" w:type="dxa"/>
            <w:tcBorders>
              <w:top w:val="nil"/>
              <w:left w:val="single" w:sz="8" w:space="0" w:color="auto"/>
              <w:bottom w:val="single" w:sz="8" w:space="0" w:color="auto"/>
              <w:right w:val="single" w:sz="8" w:space="0" w:color="auto"/>
            </w:tcBorders>
            <w:shd w:val="clear" w:color="000000" w:fill="F4B084"/>
            <w:vAlign w:val="center"/>
            <w:hideMark/>
          </w:tcPr>
          <w:p w14:paraId="66532A8C" w14:textId="77777777" w:rsidR="004628AD" w:rsidRPr="004628AD" w:rsidRDefault="004628AD" w:rsidP="004628AD">
            <w:pPr>
              <w:spacing w:after="0" w:line="240" w:lineRule="auto"/>
              <w:rPr>
                <w:rFonts w:eastAsia="Times New Roman" w:cstheme="minorHAnsi"/>
                <w:color w:val="000000"/>
                <w:lang w:eastAsia="en-GB"/>
              </w:rPr>
            </w:pPr>
            <w:r w:rsidRPr="004628AD">
              <w:rPr>
                <w:rFonts w:eastAsia="Times New Roman" w:cstheme="minorHAnsi"/>
                <w:color w:val="000000"/>
                <w:lang w:eastAsia="en-GB"/>
              </w:rPr>
              <w:t>June</w:t>
            </w:r>
          </w:p>
        </w:tc>
        <w:tc>
          <w:tcPr>
            <w:tcW w:w="1269" w:type="dxa"/>
            <w:tcBorders>
              <w:top w:val="nil"/>
              <w:left w:val="nil"/>
              <w:bottom w:val="single" w:sz="8" w:space="0" w:color="auto"/>
              <w:right w:val="single" w:sz="8" w:space="0" w:color="auto"/>
            </w:tcBorders>
            <w:shd w:val="clear" w:color="auto" w:fill="auto"/>
            <w:vAlign w:val="bottom"/>
            <w:hideMark/>
          </w:tcPr>
          <w:p w14:paraId="1F942E9A"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Calibri" w:hAnsi="Calibri" w:cs="Calibri"/>
                <w:color w:val="000000"/>
              </w:rPr>
              <w:t>14868</w:t>
            </w:r>
          </w:p>
        </w:tc>
        <w:tc>
          <w:tcPr>
            <w:tcW w:w="1315" w:type="dxa"/>
            <w:tcBorders>
              <w:top w:val="nil"/>
              <w:left w:val="nil"/>
              <w:bottom w:val="single" w:sz="8" w:space="0" w:color="auto"/>
              <w:right w:val="single" w:sz="8" w:space="0" w:color="auto"/>
            </w:tcBorders>
            <w:shd w:val="clear" w:color="auto" w:fill="auto"/>
            <w:vAlign w:val="bottom"/>
            <w:hideMark/>
          </w:tcPr>
          <w:p w14:paraId="12CC9973"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Calibri" w:hAnsi="Calibri" w:cs="Calibri"/>
                <w:color w:val="000000"/>
              </w:rPr>
              <w:t>249251</w:t>
            </w:r>
          </w:p>
        </w:tc>
        <w:tc>
          <w:tcPr>
            <w:tcW w:w="1491" w:type="dxa"/>
            <w:tcBorders>
              <w:top w:val="nil"/>
              <w:left w:val="nil"/>
              <w:bottom w:val="single" w:sz="8" w:space="0" w:color="auto"/>
              <w:right w:val="single" w:sz="8" w:space="0" w:color="auto"/>
            </w:tcBorders>
            <w:shd w:val="clear" w:color="auto" w:fill="auto"/>
            <w:vAlign w:val="bottom"/>
            <w:hideMark/>
          </w:tcPr>
          <w:p w14:paraId="4E27798A"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Calibri" w:hAnsi="Calibri" w:cs="Calibri"/>
                <w:color w:val="000000"/>
              </w:rPr>
              <w:t>4338</w:t>
            </w:r>
          </w:p>
        </w:tc>
        <w:tc>
          <w:tcPr>
            <w:tcW w:w="1460" w:type="dxa"/>
            <w:tcBorders>
              <w:top w:val="nil"/>
              <w:left w:val="nil"/>
              <w:bottom w:val="single" w:sz="8" w:space="0" w:color="auto"/>
              <w:right w:val="single" w:sz="8" w:space="0" w:color="auto"/>
            </w:tcBorders>
            <w:shd w:val="clear" w:color="auto" w:fill="auto"/>
            <w:vAlign w:val="bottom"/>
            <w:hideMark/>
          </w:tcPr>
          <w:p w14:paraId="5B6E75C7"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Inconsolata" w:hAnsi="Inconsolata" w:cs="Calibri"/>
                <w:color w:val="000000"/>
              </w:rPr>
              <w:t>1.7%</w:t>
            </w:r>
          </w:p>
        </w:tc>
      </w:tr>
      <w:tr w:rsidR="004628AD" w:rsidRPr="004628AD" w14:paraId="2A306C37" w14:textId="77777777" w:rsidTr="004628AD">
        <w:trPr>
          <w:trHeight w:val="315"/>
        </w:trPr>
        <w:tc>
          <w:tcPr>
            <w:tcW w:w="1285" w:type="dxa"/>
            <w:tcBorders>
              <w:top w:val="nil"/>
              <w:left w:val="single" w:sz="8" w:space="0" w:color="auto"/>
              <w:bottom w:val="single" w:sz="8" w:space="0" w:color="auto"/>
              <w:right w:val="single" w:sz="8" w:space="0" w:color="auto"/>
            </w:tcBorders>
            <w:shd w:val="clear" w:color="000000" w:fill="F4B084"/>
            <w:vAlign w:val="center"/>
            <w:hideMark/>
          </w:tcPr>
          <w:p w14:paraId="7237CBDF" w14:textId="77777777" w:rsidR="004628AD" w:rsidRPr="004628AD" w:rsidRDefault="004628AD" w:rsidP="004628AD">
            <w:pPr>
              <w:spacing w:after="0" w:line="240" w:lineRule="auto"/>
              <w:rPr>
                <w:rFonts w:eastAsia="Times New Roman" w:cstheme="minorHAnsi"/>
                <w:color w:val="000000"/>
                <w:lang w:eastAsia="en-GB"/>
              </w:rPr>
            </w:pPr>
            <w:r w:rsidRPr="004628AD">
              <w:rPr>
                <w:rFonts w:eastAsia="Times New Roman" w:cstheme="minorHAnsi"/>
                <w:color w:val="000000"/>
                <w:lang w:eastAsia="en-GB"/>
              </w:rPr>
              <w:t>July</w:t>
            </w:r>
          </w:p>
        </w:tc>
        <w:tc>
          <w:tcPr>
            <w:tcW w:w="1269" w:type="dxa"/>
            <w:tcBorders>
              <w:top w:val="nil"/>
              <w:left w:val="nil"/>
              <w:bottom w:val="single" w:sz="8" w:space="0" w:color="auto"/>
              <w:right w:val="single" w:sz="8" w:space="0" w:color="auto"/>
            </w:tcBorders>
            <w:shd w:val="clear" w:color="auto" w:fill="auto"/>
            <w:vAlign w:val="bottom"/>
            <w:hideMark/>
          </w:tcPr>
          <w:p w14:paraId="619520FF"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Calibri" w:hAnsi="Calibri" w:cs="Calibri"/>
                <w:color w:val="000000"/>
              </w:rPr>
              <w:t>14961</w:t>
            </w:r>
          </w:p>
        </w:tc>
        <w:tc>
          <w:tcPr>
            <w:tcW w:w="1315" w:type="dxa"/>
            <w:tcBorders>
              <w:top w:val="nil"/>
              <w:left w:val="nil"/>
              <w:bottom w:val="single" w:sz="8" w:space="0" w:color="auto"/>
              <w:right w:val="single" w:sz="8" w:space="0" w:color="auto"/>
            </w:tcBorders>
            <w:shd w:val="clear" w:color="auto" w:fill="auto"/>
            <w:vAlign w:val="bottom"/>
            <w:hideMark/>
          </w:tcPr>
          <w:p w14:paraId="311FC190"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Calibri" w:hAnsi="Calibri" w:cs="Calibri"/>
                <w:color w:val="000000"/>
              </w:rPr>
              <w:t>263543</w:t>
            </w:r>
          </w:p>
        </w:tc>
        <w:tc>
          <w:tcPr>
            <w:tcW w:w="1491" w:type="dxa"/>
            <w:tcBorders>
              <w:top w:val="nil"/>
              <w:left w:val="nil"/>
              <w:bottom w:val="single" w:sz="8" w:space="0" w:color="auto"/>
              <w:right w:val="single" w:sz="8" w:space="0" w:color="auto"/>
            </w:tcBorders>
            <w:shd w:val="clear" w:color="auto" w:fill="auto"/>
            <w:vAlign w:val="bottom"/>
            <w:hideMark/>
          </w:tcPr>
          <w:p w14:paraId="2A516C82"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Calibri" w:hAnsi="Calibri" w:cs="Calibri"/>
                <w:color w:val="000000"/>
              </w:rPr>
              <w:t>4202</w:t>
            </w:r>
          </w:p>
        </w:tc>
        <w:tc>
          <w:tcPr>
            <w:tcW w:w="1460" w:type="dxa"/>
            <w:tcBorders>
              <w:top w:val="nil"/>
              <w:left w:val="nil"/>
              <w:bottom w:val="single" w:sz="8" w:space="0" w:color="auto"/>
              <w:right w:val="single" w:sz="8" w:space="0" w:color="auto"/>
            </w:tcBorders>
            <w:shd w:val="clear" w:color="auto" w:fill="auto"/>
            <w:vAlign w:val="bottom"/>
            <w:hideMark/>
          </w:tcPr>
          <w:p w14:paraId="10BC7DBD"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Inconsolata" w:hAnsi="Inconsolata" w:cs="Calibri"/>
                <w:color w:val="000000"/>
              </w:rPr>
              <w:t>1.6%</w:t>
            </w:r>
          </w:p>
        </w:tc>
      </w:tr>
      <w:tr w:rsidR="004628AD" w:rsidRPr="004628AD" w14:paraId="05E00CA5" w14:textId="77777777" w:rsidTr="004628AD">
        <w:trPr>
          <w:trHeight w:val="315"/>
        </w:trPr>
        <w:tc>
          <w:tcPr>
            <w:tcW w:w="1285" w:type="dxa"/>
            <w:tcBorders>
              <w:top w:val="nil"/>
              <w:left w:val="single" w:sz="8" w:space="0" w:color="auto"/>
              <w:bottom w:val="single" w:sz="8" w:space="0" w:color="auto"/>
              <w:right w:val="single" w:sz="8" w:space="0" w:color="auto"/>
            </w:tcBorders>
            <w:shd w:val="clear" w:color="000000" w:fill="F4B084"/>
            <w:vAlign w:val="center"/>
            <w:hideMark/>
          </w:tcPr>
          <w:p w14:paraId="1EB4486F" w14:textId="77777777" w:rsidR="004628AD" w:rsidRPr="004628AD" w:rsidRDefault="004628AD" w:rsidP="004628AD">
            <w:pPr>
              <w:spacing w:after="0" w:line="240" w:lineRule="auto"/>
              <w:rPr>
                <w:rFonts w:eastAsia="Times New Roman" w:cstheme="minorHAnsi"/>
                <w:color w:val="000000"/>
                <w:lang w:eastAsia="en-GB"/>
              </w:rPr>
            </w:pPr>
            <w:r w:rsidRPr="004628AD">
              <w:rPr>
                <w:rFonts w:eastAsia="Times New Roman" w:cstheme="minorHAnsi"/>
                <w:color w:val="000000"/>
                <w:lang w:eastAsia="en-GB"/>
              </w:rPr>
              <w:t>August</w:t>
            </w:r>
          </w:p>
        </w:tc>
        <w:tc>
          <w:tcPr>
            <w:tcW w:w="1269" w:type="dxa"/>
            <w:tcBorders>
              <w:top w:val="nil"/>
              <w:left w:val="nil"/>
              <w:bottom w:val="single" w:sz="8" w:space="0" w:color="auto"/>
              <w:right w:val="single" w:sz="8" w:space="0" w:color="auto"/>
            </w:tcBorders>
            <w:shd w:val="clear" w:color="auto" w:fill="auto"/>
            <w:vAlign w:val="bottom"/>
            <w:hideMark/>
          </w:tcPr>
          <w:p w14:paraId="054B849F"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Calibri" w:hAnsi="Calibri" w:cs="Calibri"/>
                <w:color w:val="000000"/>
              </w:rPr>
              <w:t>15160</w:t>
            </w:r>
          </w:p>
        </w:tc>
        <w:tc>
          <w:tcPr>
            <w:tcW w:w="1315" w:type="dxa"/>
            <w:tcBorders>
              <w:top w:val="nil"/>
              <w:left w:val="nil"/>
              <w:bottom w:val="single" w:sz="8" w:space="0" w:color="auto"/>
              <w:right w:val="single" w:sz="8" w:space="0" w:color="auto"/>
            </w:tcBorders>
            <w:shd w:val="clear" w:color="auto" w:fill="auto"/>
            <w:vAlign w:val="bottom"/>
            <w:hideMark/>
          </w:tcPr>
          <w:p w14:paraId="3D2B8760"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Calibri" w:hAnsi="Calibri" w:cs="Calibri"/>
                <w:color w:val="000000"/>
              </w:rPr>
              <w:t>260366</w:t>
            </w:r>
          </w:p>
        </w:tc>
        <w:tc>
          <w:tcPr>
            <w:tcW w:w="1491" w:type="dxa"/>
            <w:tcBorders>
              <w:top w:val="nil"/>
              <w:left w:val="nil"/>
              <w:bottom w:val="single" w:sz="8" w:space="0" w:color="auto"/>
              <w:right w:val="single" w:sz="8" w:space="0" w:color="auto"/>
            </w:tcBorders>
            <w:shd w:val="clear" w:color="auto" w:fill="auto"/>
            <w:vAlign w:val="bottom"/>
            <w:hideMark/>
          </w:tcPr>
          <w:p w14:paraId="49F54FE2"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Calibri" w:hAnsi="Calibri" w:cs="Calibri"/>
                <w:color w:val="000000"/>
              </w:rPr>
              <w:t>4653</w:t>
            </w:r>
          </w:p>
        </w:tc>
        <w:tc>
          <w:tcPr>
            <w:tcW w:w="1460" w:type="dxa"/>
            <w:tcBorders>
              <w:top w:val="nil"/>
              <w:left w:val="nil"/>
              <w:bottom w:val="single" w:sz="8" w:space="0" w:color="auto"/>
              <w:right w:val="single" w:sz="8" w:space="0" w:color="auto"/>
            </w:tcBorders>
            <w:shd w:val="clear" w:color="auto" w:fill="auto"/>
            <w:vAlign w:val="bottom"/>
            <w:hideMark/>
          </w:tcPr>
          <w:p w14:paraId="63065B0E"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ascii="Inconsolata" w:hAnsi="Inconsolata" w:cs="Calibri"/>
                <w:color w:val="000000"/>
              </w:rPr>
              <w:t>1.8%</w:t>
            </w:r>
          </w:p>
        </w:tc>
      </w:tr>
    </w:tbl>
    <w:p w14:paraId="16754DD5" w14:textId="77777777" w:rsidR="004628AD" w:rsidRDefault="004628AD" w:rsidP="00726E55">
      <w:pPr>
        <w:spacing w:after="0" w:line="240" w:lineRule="auto"/>
        <w:rPr>
          <w:rFonts w:ascii="Calibri" w:eastAsia="Times New Roman" w:hAnsi="Calibri" w:cs="Calibri"/>
          <w:b/>
        </w:rPr>
      </w:pPr>
    </w:p>
    <w:p w14:paraId="6A56FD87" w14:textId="77777777" w:rsidR="006B7DAC" w:rsidRDefault="006B7DAC" w:rsidP="00726E55">
      <w:pPr>
        <w:spacing w:after="0" w:line="240" w:lineRule="auto"/>
        <w:rPr>
          <w:rFonts w:ascii="Calibri" w:eastAsia="Times New Roman" w:hAnsi="Calibri" w:cs="Calibri"/>
          <w:b/>
        </w:rPr>
      </w:pPr>
    </w:p>
    <w:p w14:paraId="25465952" w14:textId="6E4DBC36" w:rsidR="00E4055C" w:rsidRDefault="006F450C" w:rsidP="00726E55">
      <w:pPr>
        <w:spacing w:after="0" w:line="240" w:lineRule="auto"/>
        <w:rPr>
          <w:rFonts w:ascii="Calibri" w:eastAsia="Times New Roman" w:hAnsi="Calibri" w:cs="Calibri"/>
          <w:b/>
        </w:rPr>
      </w:pPr>
      <w:r>
        <w:rPr>
          <w:rFonts w:ascii="Calibri" w:eastAsia="Times New Roman" w:hAnsi="Calibri" w:cs="Calibri"/>
          <w:b/>
        </w:rPr>
        <w:t>Twitter 2018</w:t>
      </w:r>
    </w:p>
    <w:p w14:paraId="373A550F" w14:textId="53DDFA96" w:rsidR="006F450C" w:rsidRDefault="006F450C" w:rsidP="00726E55">
      <w:pPr>
        <w:spacing w:after="0" w:line="240" w:lineRule="auto"/>
        <w:rPr>
          <w:rFonts w:ascii="Calibri" w:eastAsia="Times New Roman" w:hAnsi="Calibri" w:cs="Calibri"/>
          <w:b/>
        </w:rPr>
      </w:pPr>
    </w:p>
    <w:tbl>
      <w:tblPr>
        <w:tblW w:w="8120" w:type="dxa"/>
        <w:tblLook w:val="04A0" w:firstRow="1" w:lastRow="0" w:firstColumn="1" w:lastColumn="0" w:noHBand="0" w:noVBand="1"/>
      </w:tblPr>
      <w:tblGrid>
        <w:gridCol w:w="1218"/>
        <w:gridCol w:w="1155"/>
        <w:gridCol w:w="1503"/>
        <w:gridCol w:w="1442"/>
        <w:gridCol w:w="1354"/>
        <w:gridCol w:w="1448"/>
      </w:tblGrid>
      <w:tr w:rsidR="004628AD" w:rsidRPr="004628AD" w14:paraId="64A7C211" w14:textId="77777777" w:rsidTr="004628AD">
        <w:trPr>
          <w:trHeight w:val="915"/>
        </w:trPr>
        <w:tc>
          <w:tcPr>
            <w:tcW w:w="1220" w:type="dxa"/>
            <w:tcBorders>
              <w:top w:val="single" w:sz="8" w:space="0" w:color="000000"/>
              <w:left w:val="single" w:sz="8" w:space="0" w:color="000000"/>
              <w:bottom w:val="single" w:sz="8" w:space="0" w:color="000000"/>
              <w:right w:val="single" w:sz="8" w:space="0" w:color="000000"/>
            </w:tcBorders>
            <w:shd w:val="clear" w:color="000000" w:fill="CFE2F3"/>
            <w:vAlign w:val="center"/>
            <w:hideMark/>
          </w:tcPr>
          <w:p w14:paraId="40A272F9" w14:textId="77777777" w:rsidR="004628AD" w:rsidRPr="004628AD" w:rsidRDefault="004628AD" w:rsidP="004628AD">
            <w:pPr>
              <w:spacing w:after="0" w:line="240" w:lineRule="auto"/>
              <w:rPr>
                <w:rFonts w:ascii="Calibri" w:eastAsia="Times New Roman" w:hAnsi="Calibri" w:cs="Calibri"/>
                <w:color w:val="000000"/>
                <w:lang w:eastAsia="en-GB"/>
              </w:rPr>
            </w:pPr>
            <w:r w:rsidRPr="004628AD">
              <w:rPr>
                <w:rFonts w:ascii="Calibri" w:eastAsia="Times New Roman" w:hAnsi="Calibri" w:cs="Calibri"/>
                <w:color w:val="000000"/>
                <w:lang w:eastAsia="en-GB"/>
              </w:rPr>
              <w:t> </w:t>
            </w:r>
          </w:p>
        </w:tc>
        <w:tc>
          <w:tcPr>
            <w:tcW w:w="1160" w:type="dxa"/>
            <w:tcBorders>
              <w:top w:val="single" w:sz="8" w:space="0" w:color="000000"/>
              <w:left w:val="nil"/>
              <w:bottom w:val="single" w:sz="8" w:space="0" w:color="000000"/>
              <w:right w:val="single" w:sz="8" w:space="0" w:color="000000"/>
            </w:tcBorders>
            <w:shd w:val="clear" w:color="000000" w:fill="CFE2F3"/>
            <w:vAlign w:val="center"/>
            <w:hideMark/>
          </w:tcPr>
          <w:p w14:paraId="33219D8D" w14:textId="77777777" w:rsidR="004628AD" w:rsidRPr="004628AD" w:rsidRDefault="004628AD" w:rsidP="004628AD">
            <w:pPr>
              <w:spacing w:after="0" w:line="240" w:lineRule="auto"/>
              <w:rPr>
                <w:rFonts w:ascii="Calibri" w:eastAsia="Times New Roman" w:hAnsi="Calibri" w:cs="Calibri"/>
                <w:b/>
                <w:bCs/>
                <w:color w:val="000000"/>
                <w:lang w:eastAsia="en-GB"/>
              </w:rPr>
            </w:pPr>
            <w:r w:rsidRPr="004628AD">
              <w:rPr>
                <w:rFonts w:ascii="Calibri" w:eastAsia="Times New Roman" w:hAnsi="Calibri" w:cs="Calibri"/>
                <w:b/>
                <w:bCs/>
                <w:color w:val="000000"/>
                <w:lang w:eastAsia="en-GB"/>
              </w:rPr>
              <w:t>Followers</w:t>
            </w:r>
          </w:p>
        </w:tc>
        <w:tc>
          <w:tcPr>
            <w:tcW w:w="1520" w:type="dxa"/>
            <w:tcBorders>
              <w:top w:val="single" w:sz="8" w:space="0" w:color="000000"/>
              <w:left w:val="nil"/>
              <w:bottom w:val="single" w:sz="8" w:space="0" w:color="000000"/>
              <w:right w:val="single" w:sz="8" w:space="0" w:color="000000"/>
            </w:tcBorders>
            <w:shd w:val="clear" w:color="000000" w:fill="CFE2F3"/>
            <w:vAlign w:val="center"/>
            <w:hideMark/>
          </w:tcPr>
          <w:p w14:paraId="2BA5F959" w14:textId="77777777" w:rsidR="004628AD" w:rsidRPr="004628AD" w:rsidRDefault="004628AD" w:rsidP="004628AD">
            <w:pPr>
              <w:spacing w:after="0" w:line="240" w:lineRule="auto"/>
              <w:jc w:val="center"/>
              <w:rPr>
                <w:rFonts w:ascii="Calibri" w:eastAsia="Times New Roman" w:hAnsi="Calibri" w:cs="Calibri"/>
                <w:b/>
                <w:bCs/>
                <w:color w:val="000000"/>
                <w:lang w:eastAsia="en-GB"/>
              </w:rPr>
            </w:pPr>
            <w:r w:rsidRPr="004628AD">
              <w:rPr>
                <w:rFonts w:ascii="Calibri" w:eastAsia="Times New Roman" w:hAnsi="Calibri" w:cs="Calibri"/>
                <w:b/>
                <w:bCs/>
                <w:color w:val="000000"/>
                <w:lang w:eastAsia="en-GB"/>
              </w:rPr>
              <w:t>Impressions</w:t>
            </w:r>
          </w:p>
        </w:tc>
        <w:tc>
          <w:tcPr>
            <w:tcW w:w="1420" w:type="dxa"/>
            <w:tcBorders>
              <w:top w:val="single" w:sz="8" w:space="0" w:color="000000"/>
              <w:left w:val="nil"/>
              <w:bottom w:val="single" w:sz="8" w:space="0" w:color="000000"/>
              <w:right w:val="single" w:sz="8" w:space="0" w:color="000000"/>
            </w:tcBorders>
            <w:shd w:val="clear" w:color="000000" w:fill="CFE2F3"/>
            <w:vAlign w:val="center"/>
            <w:hideMark/>
          </w:tcPr>
          <w:p w14:paraId="195B9DFB" w14:textId="77777777" w:rsidR="004628AD" w:rsidRPr="004628AD" w:rsidRDefault="004628AD" w:rsidP="004628AD">
            <w:pPr>
              <w:spacing w:after="0" w:line="240" w:lineRule="auto"/>
              <w:rPr>
                <w:rFonts w:ascii="Calibri" w:eastAsia="Times New Roman" w:hAnsi="Calibri" w:cs="Calibri"/>
                <w:b/>
                <w:bCs/>
                <w:color w:val="000000"/>
                <w:lang w:eastAsia="en-GB"/>
              </w:rPr>
            </w:pPr>
            <w:r w:rsidRPr="004628AD">
              <w:rPr>
                <w:rFonts w:ascii="Calibri" w:eastAsia="Times New Roman" w:hAnsi="Calibri" w:cs="Calibri"/>
                <w:b/>
                <w:bCs/>
                <w:color w:val="000000"/>
                <w:lang w:eastAsia="en-GB"/>
              </w:rPr>
              <w:t>Engagements</w:t>
            </w:r>
          </w:p>
        </w:tc>
        <w:tc>
          <w:tcPr>
            <w:tcW w:w="1340" w:type="dxa"/>
            <w:tcBorders>
              <w:top w:val="single" w:sz="8" w:space="0" w:color="000000"/>
              <w:left w:val="nil"/>
              <w:bottom w:val="single" w:sz="8" w:space="0" w:color="000000"/>
              <w:right w:val="single" w:sz="8" w:space="0" w:color="000000"/>
            </w:tcBorders>
            <w:shd w:val="clear" w:color="000000" w:fill="CFE2F3"/>
            <w:vAlign w:val="center"/>
            <w:hideMark/>
          </w:tcPr>
          <w:p w14:paraId="6AC86712" w14:textId="77777777" w:rsidR="004628AD" w:rsidRPr="004628AD" w:rsidRDefault="004628AD" w:rsidP="004628AD">
            <w:pPr>
              <w:spacing w:after="0" w:line="240" w:lineRule="auto"/>
              <w:jc w:val="center"/>
              <w:rPr>
                <w:rFonts w:ascii="Calibri" w:eastAsia="Times New Roman" w:hAnsi="Calibri" w:cs="Calibri"/>
                <w:b/>
                <w:bCs/>
                <w:color w:val="000000"/>
                <w:lang w:eastAsia="en-GB"/>
              </w:rPr>
            </w:pPr>
            <w:r w:rsidRPr="004628AD">
              <w:rPr>
                <w:rFonts w:ascii="Calibri" w:eastAsia="Times New Roman" w:hAnsi="Calibri" w:cs="Calibri"/>
                <w:b/>
                <w:bCs/>
                <w:color w:val="000000"/>
                <w:lang w:eastAsia="en-GB"/>
              </w:rPr>
              <w:t>Engagement Rate</w:t>
            </w:r>
          </w:p>
        </w:tc>
        <w:tc>
          <w:tcPr>
            <w:tcW w:w="1460" w:type="dxa"/>
            <w:tcBorders>
              <w:top w:val="single" w:sz="8" w:space="0" w:color="000000"/>
              <w:left w:val="nil"/>
              <w:bottom w:val="single" w:sz="8" w:space="0" w:color="000000"/>
              <w:right w:val="single" w:sz="8" w:space="0" w:color="000000"/>
            </w:tcBorders>
            <w:shd w:val="clear" w:color="000000" w:fill="CFE2F3"/>
            <w:vAlign w:val="center"/>
            <w:hideMark/>
          </w:tcPr>
          <w:p w14:paraId="252702EB" w14:textId="77777777" w:rsidR="004628AD" w:rsidRPr="004628AD" w:rsidRDefault="004628AD" w:rsidP="004628AD">
            <w:pPr>
              <w:spacing w:after="0" w:line="240" w:lineRule="auto"/>
              <w:jc w:val="center"/>
              <w:rPr>
                <w:rFonts w:ascii="Calibri" w:eastAsia="Times New Roman" w:hAnsi="Calibri" w:cs="Calibri"/>
                <w:b/>
                <w:bCs/>
                <w:color w:val="000000"/>
                <w:lang w:eastAsia="en-GB"/>
              </w:rPr>
            </w:pPr>
            <w:r w:rsidRPr="004628AD">
              <w:rPr>
                <w:rFonts w:ascii="Calibri" w:eastAsia="Times New Roman" w:hAnsi="Calibri" w:cs="Calibri"/>
                <w:b/>
                <w:bCs/>
                <w:color w:val="000000"/>
                <w:lang w:eastAsia="en-GB"/>
              </w:rPr>
              <w:t>Paid Impressions</w:t>
            </w:r>
          </w:p>
        </w:tc>
      </w:tr>
      <w:tr w:rsidR="004628AD" w:rsidRPr="004628AD" w14:paraId="5EF11A37" w14:textId="77777777" w:rsidTr="004628AD">
        <w:trPr>
          <w:trHeight w:val="315"/>
        </w:trPr>
        <w:tc>
          <w:tcPr>
            <w:tcW w:w="1220" w:type="dxa"/>
            <w:tcBorders>
              <w:top w:val="nil"/>
              <w:left w:val="single" w:sz="8" w:space="0" w:color="000000"/>
              <w:bottom w:val="single" w:sz="8" w:space="0" w:color="000000"/>
              <w:right w:val="single" w:sz="8" w:space="0" w:color="000000"/>
            </w:tcBorders>
            <w:shd w:val="clear" w:color="000000" w:fill="CFE2F3"/>
            <w:vAlign w:val="center"/>
            <w:hideMark/>
          </w:tcPr>
          <w:p w14:paraId="12CCF812" w14:textId="77777777" w:rsidR="004628AD" w:rsidRPr="004628AD" w:rsidRDefault="004628AD" w:rsidP="004628AD">
            <w:pPr>
              <w:spacing w:after="0" w:line="240" w:lineRule="auto"/>
              <w:rPr>
                <w:rFonts w:ascii="Calibri" w:eastAsia="Times New Roman" w:hAnsi="Calibri" w:cs="Calibri"/>
                <w:color w:val="000000"/>
                <w:lang w:eastAsia="en-GB"/>
              </w:rPr>
            </w:pPr>
            <w:r w:rsidRPr="004628AD">
              <w:rPr>
                <w:rFonts w:ascii="Calibri" w:eastAsia="Times New Roman" w:hAnsi="Calibri" w:cs="Calibri"/>
                <w:color w:val="000000"/>
                <w:lang w:eastAsia="en-GB"/>
              </w:rPr>
              <w:t xml:space="preserve">January </w:t>
            </w:r>
          </w:p>
        </w:tc>
        <w:tc>
          <w:tcPr>
            <w:tcW w:w="1160" w:type="dxa"/>
            <w:tcBorders>
              <w:top w:val="nil"/>
              <w:left w:val="nil"/>
              <w:bottom w:val="single" w:sz="8" w:space="0" w:color="000000"/>
              <w:right w:val="single" w:sz="8" w:space="0" w:color="000000"/>
            </w:tcBorders>
            <w:shd w:val="clear" w:color="auto" w:fill="auto"/>
            <w:vAlign w:val="center"/>
            <w:hideMark/>
          </w:tcPr>
          <w:p w14:paraId="5C55819C"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12873</w:t>
            </w:r>
          </w:p>
        </w:tc>
        <w:tc>
          <w:tcPr>
            <w:tcW w:w="1520" w:type="dxa"/>
            <w:tcBorders>
              <w:top w:val="nil"/>
              <w:left w:val="nil"/>
              <w:bottom w:val="single" w:sz="8" w:space="0" w:color="000000"/>
              <w:right w:val="single" w:sz="8" w:space="0" w:color="000000"/>
            </w:tcBorders>
            <w:shd w:val="clear" w:color="auto" w:fill="auto"/>
            <w:vAlign w:val="center"/>
            <w:hideMark/>
          </w:tcPr>
          <w:p w14:paraId="575A2AEB"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382136</w:t>
            </w:r>
          </w:p>
        </w:tc>
        <w:tc>
          <w:tcPr>
            <w:tcW w:w="1420" w:type="dxa"/>
            <w:tcBorders>
              <w:top w:val="nil"/>
              <w:left w:val="nil"/>
              <w:bottom w:val="single" w:sz="8" w:space="0" w:color="000000"/>
              <w:right w:val="single" w:sz="8" w:space="0" w:color="000000"/>
            </w:tcBorders>
            <w:shd w:val="clear" w:color="auto" w:fill="auto"/>
            <w:vAlign w:val="center"/>
            <w:hideMark/>
          </w:tcPr>
          <w:p w14:paraId="392D4CC4"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7542</w:t>
            </w:r>
          </w:p>
        </w:tc>
        <w:tc>
          <w:tcPr>
            <w:tcW w:w="1340" w:type="dxa"/>
            <w:tcBorders>
              <w:top w:val="nil"/>
              <w:left w:val="nil"/>
              <w:bottom w:val="single" w:sz="8" w:space="0" w:color="000000"/>
              <w:right w:val="single" w:sz="8" w:space="0" w:color="000000"/>
            </w:tcBorders>
            <w:shd w:val="clear" w:color="auto" w:fill="auto"/>
            <w:vAlign w:val="center"/>
            <w:hideMark/>
          </w:tcPr>
          <w:p w14:paraId="19E6DB6A"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2.00%</w:t>
            </w:r>
          </w:p>
        </w:tc>
        <w:tc>
          <w:tcPr>
            <w:tcW w:w="1460" w:type="dxa"/>
            <w:tcBorders>
              <w:top w:val="nil"/>
              <w:left w:val="nil"/>
              <w:bottom w:val="single" w:sz="8" w:space="0" w:color="000000"/>
              <w:right w:val="single" w:sz="8" w:space="0" w:color="000000"/>
            </w:tcBorders>
            <w:shd w:val="clear" w:color="auto" w:fill="auto"/>
            <w:vAlign w:val="center"/>
            <w:hideMark/>
          </w:tcPr>
          <w:p w14:paraId="487C2DAD"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180384</w:t>
            </w:r>
          </w:p>
        </w:tc>
      </w:tr>
      <w:tr w:rsidR="004628AD" w:rsidRPr="004628AD" w14:paraId="78A914E5" w14:textId="77777777" w:rsidTr="004628AD">
        <w:trPr>
          <w:gridAfter w:val="1"/>
          <w:wAfter w:w="1460" w:type="dxa"/>
          <w:trHeight w:val="315"/>
        </w:trPr>
        <w:tc>
          <w:tcPr>
            <w:tcW w:w="1220" w:type="dxa"/>
            <w:tcBorders>
              <w:top w:val="nil"/>
              <w:left w:val="single" w:sz="8" w:space="0" w:color="000000"/>
              <w:bottom w:val="single" w:sz="8" w:space="0" w:color="000000"/>
              <w:right w:val="single" w:sz="8" w:space="0" w:color="000000"/>
            </w:tcBorders>
            <w:shd w:val="clear" w:color="000000" w:fill="CFE2F3"/>
            <w:vAlign w:val="center"/>
            <w:hideMark/>
          </w:tcPr>
          <w:p w14:paraId="62879E0C" w14:textId="77777777" w:rsidR="004628AD" w:rsidRPr="004628AD" w:rsidRDefault="004628AD" w:rsidP="004628AD">
            <w:pPr>
              <w:spacing w:after="0" w:line="240" w:lineRule="auto"/>
              <w:rPr>
                <w:rFonts w:ascii="Calibri" w:eastAsia="Times New Roman" w:hAnsi="Calibri" w:cs="Calibri"/>
                <w:color w:val="000000"/>
                <w:lang w:eastAsia="en-GB"/>
              </w:rPr>
            </w:pPr>
            <w:r w:rsidRPr="004628AD">
              <w:rPr>
                <w:rFonts w:ascii="Calibri" w:eastAsia="Times New Roman" w:hAnsi="Calibri" w:cs="Calibri"/>
                <w:color w:val="000000"/>
                <w:lang w:eastAsia="en-GB"/>
              </w:rPr>
              <w:t>February</w:t>
            </w:r>
          </w:p>
        </w:tc>
        <w:tc>
          <w:tcPr>
            <w:tcW w:w="1160" w:type="dxa"/>
            <w:tcBorders>
              <w:top w:val="nil"/>
              <w:left w:val="nil"/>
              <w:bottom w:val="single" w:sz="8" w:space="0" w:color="000000"/>
              <w:right w:val="single" w:sz="8" w:space="0" w:color="000000"/>
            </w:tcBorders>
            <w:shd w:val="clear" w:color="auto" w:fill="auto"/>
            <w:vAlign w:val="center"/>
            <w:hideMark/>
          </w:tcPr>
          <w:p w14:paraId="07C72C0C"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13008</w:t>
            </w:r>
          </w:p>
        </w:tc>
        <w:tc>
          <w:tcPr>
            <w:tcW w:w="1520" w:type="dxa"/>
            <w:tcBorders>
              <w:top w:val="nil"/>
              <w:left w:val="nil"/>
              <w:bottom w:val="single" w:sz="8" w:space="0" w:color="000000"/>
              <w:right w:val="single" w:sz="8" w:space="0" w:color="000000"/>
            </w:tcBorders>
            <w:shd w:val="clear" w:color="auto" w:fill="auto"/>
            <w:vAlign w:val="center"/>
            <w:hideMark/>
          </w:tcPr>
          <w:p w14:paraId="7EF17B3B"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298965</w:t>
            </w:r>
          </w:p>
        </w:tc>
        <w:tc>
          <w:tcPr>
            <w:tcW w:w="1420" w:type="dxa"/>
            <w:tcBorders>
              <w:top w:val="nil"/>
              <w:left w:val="nil"/>
              <w:bottom w:val="single" w:sz="8" w:space="0" w:color="000000"/>
              <w:right w:val="single" w:sz="8" w:space="0" w:color="000000"/>
            </w:tcBorders>
            <w:shd w:val="clear" w:color="auto" w:fill="auto"/>
            <w:vAlign w:val="center"/>
            <w:hideMark/>
          </w:tcPr>
          <w:p w14:paraId="11119374"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6801</w:t>
            </w:r>
          </w:p>
        </w:tc>
        <w:tc>
          <w:tcPr>
            <w:tcW w:w="1340" w:type="dxa"/>
            <w:tcBorders>
              <w:top w:val="nil"/>
              <w:left w:val="nil"/>
              <w:bottom w:val="single" w:sz="8" w:space="0" w:color="000000"/>
              <w:right w:val="single" w:sz="8" w:space="0" w:color="000000"/>
            </w:tcBorders>
            <w:shd w:val="clear" w:color="auto" w:fill="auto"/>
            <w:vAlign w:val="center"/>
            <w:hideMark/>
          </w:tcPr>
          <w:p w14:paraId="6A5276EB"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1.70%</w:t>
            </w:r>
          </w:p>
        </w:tc>
      </w:tr>
      <w:tr w:rsidR="004628AD" w:rsidRPr="004628AD" w14:paraId="6222A994" w14:textId="77777777" w:rsidTr="004628AD">
        <w:trPr>
          <w:gridAfter w:val="1"/>
          <w:wAfter w:w="1460" w:type="dxa"/>
          <w:trHeight w:val="315"/>
        </w:trPr>
        <w:tc>
          <w:tcPr>
            <w:tcW w:w="1220" w:type="dxa"/>
            <w:tcBorders>
              <w:top w:val="nil"/>
              <w:left w:val="single" w:sz="8" w:space="0" w:color="000000"/>
              <w:bottom w:val="single" w:sz="8" w:space="0" w:color="000000"/>
              <w:right w:val="single" w:sz="8" w:space="0" w:color="000000"/>
            </w:tcBorders>
            <w:shd w:val="clear" w:color="000000" w:fill="CFE2F3"/>
            <w:vAlign w:val="center"/>
            <w:hideMark/>
          </w:tcPr>
          <w:p w14:paraId="09939B3E" w14:textId="77777777" w:rsidR="004628AD" w:rsidRPr="004628AD" w:rsidRDefault="004628AD" w:rsidP="004628AD">
            <w:pPr>
              <w:spacing w:after="0" w:line="240" w:lineRule="auto"/>
              <w:rPr>
                <w:rFonts w:ascii="Calibri" w:eastAsia="Times New Roman" w:hAnsi="Calibri" w:cs="Calibri"/>
                <w:color w:val="000000"/>
                <w:lang w:eastAsia="en-GB"/>
              </w:rPr>
            </w:pPr>
            <w:r w:rsidRPr="004628AD">
              <w:rPr>
                <w:rFonts w:ascii="Calibri" w:eastAsia="Times New Roman" w:hAnsi="Calibri" w:cs="Calibri"/>
                <w:color w:val="000000"/>
                <w:lang w:eastAsia="en-GB"/>
              </w:rPr>
              <w:t>March</w:t>
            </w:r>
          </w:p>
        </w:tc>
        <w:tc>
          <w:tcPr>
            <w:tcW w:w="1160" w:type="dxa"/>
            <w:tcBorders>
              <w:top w:val="nil"/>
              <w:left w:val="nil"/>
              <w:bottom w:val="single" w:sz="8" w:space="0" w:color="000000"/>
              <w:right w:val="single" w:sz="8" w:space="0" w:color="000000"/>
            </w:tcBorders>
            <w:shd w:val="clear" w:color="auto" w:fill="auto"/>
            <w:vAlign w:val="center"/>
            <w:hideMark/>
          </w:tcPr>
          <w:p w14:paraId="7EB74B59"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13231</w:t>
            </w:r>
          </w:p>
        </w:tc>
        <w:tc>
          <w:tcPr>
            <w:tcW w:w="1520" w:type="dxa"/>
            <w:tcBorders>
              <w:top w:val="nil"/>
              <w:left w:val="nil"/>
              <w:bottom w:val="single" w:sz="8" w:space="0" w:color="000000"/>
              <w:right w:val="single" w:sz="8" w:space="0" w:color="000000"/>
            </w:tcBorders>
            <w:shd w:val="clear" w:color="auto" w:fill="auto"/>
            <w:vAlign w:val="center"/>
            <w:hideMark/>
          </w:tcPr>
          <w:p w14:paraId="58D28D84"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398812</w:t>
            </w:r>
          </w:p>
        </w:tc>
        <w:tc>
          <w:tcPr>
            <w:tcW w:w="1420" w:type="dxa"/>
            <w:tcBorders>
              <w:top w:val="nil"/>
              <w:left w:val="nil"/>
              <w:bottom w:val="single" w:sz="8" w:space="0" w:color="000000"/>
              <w:right w:val="single" w:sz="8" w:space="0" w:color="000000"/>
            </w:tcBorders>
            <w:shd w:val="clear" w:color="auto" w:fill="auto"/>
            <w:vAlign w:val="center"/>
            <w:hideMark/>
          </w:tcPr>
          <w:p w14:paraId="208BE848"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8328</w:t>
            </w:r>
          </w:p>
        </w:tc>
        <w:tc>
          <w:tcPr>
            <w:tcW w:w="1340" w:type="dxa"/>
            <w:tcBorders>
              <w:top w:val="nil"/>
              <w:left w:val="nil"/>
              <w:bottom w:val="single" w:sz="8" w:space="0" w:color="000000"/>
              <w:right w:val="single" w:sz="8" w:space="0" w:color="000000"/>
            </w:tcBorders>
            <w:shd w:val="clear" w:color="auto" w:fill="auto"/>
            <w:vAlign w:val="center"/>
            <w:hideMark/>
          </w:tcPr>
          <w:p w14:paraId="325AD824"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2.10%</w:t>
            </w:r>
          </w:p>
        </w:tc>
      </w:tr>
      <w:tr w:rsidR="004628AD" w:rsidRPr="004628AD" w14:paraId="2D7F39B4" w14:textId="77777777" w:rsidTr="004628AD">
        <w:trPr>
          <w:gridAfter w:val="1"/>
          <w:wAfter w:w="1460" w:type="dxa"/>
          <w:trHeight w:val="315"/>
        </w:trPr>
        <w:tc>
          <w:tcPr>
            <w:tcW w:w="1220" w:type="dxa"/>
            <w:tcBorders>
              <w:top w:val="nil"/>
              <w:left w:val="single" w:sz="8" w:space="0" w:color="000000"/>
              <w:bottom w:val="single" w:sz="8" w:space="0" w:color="000000"/>
              <w:right w:val="single" w:sz="8" w:space="0" w:color="000000"/>
            </w:tcBorders>
            <w:shd w:val="clear" w:color="000000" w:fill="CFE2F3"/>
            <w:vAlign w:val="center"/>
            <w:hideMark/>
          </w:tcPr>
          <w:p w14:paraId="66D07E10" w14:textId="77777777" w:rsidR="004628AD" w:rsidRPr="004628AD" w:rsidRDefault="004628AD" w:rsidP="004628AD">
            <w:pPr>
              <w:spacing w:after="0" w:line="240" w:lineRule="auto"/>
              <w:rPr>
                <w:rFonts w:ascii="Calibri" w:eastAsia="Times New Roman" w:hAnsi="Calibri" w:cs="Calibri"/>
                <w:color w:val="000000"/>
                <w:lang w:eastAsia="en-GB"/>
              </w:rPr>
            </w:pPr>
            <w:r w:rsidRPr="004628AD">
              <w:rPr>
                <w:rFonts w:ascii="Calibri" w:eastAsia="Times New Roman" w:hAnsi="Calibri" w:cs="Calibri"/>
                <w:color w:val="000000"/>
                <w:lang w:eastAsia="en-GB"/>
              </w:rPr>
              <w:t>April</w:t>
            </w:r>
          </w:p>
        </w:tc>
        <w:tc>
          <w:tcPr>
            <w:tcW w:w="1160" w:type="dxa"/>
            <w:tcBorders>
              <w:top w:val="nil"/>
              <w:left w:val="nil"/>
              <w:bottom w:val="single" w:sz="8" w:space="0" w:color="000000"/>
              <w:right w:val="single" w:sz="8" w:space="0" w:color="000000"/>
            </w:tcBorders>
            <w:shd w:val="clear" w:color="auto" w:fill="auto"/>
            <w:vAlign w:val="center"/>
            <w:hideMark/>
          </w:tcPr>
          <w:p w14:paraId="678109D8"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13414</w:t>
            </w:r>
          </w:p>
        </w:tc>
        <w:tc>
          <w:tcPr>
            <w:tcW w:w="1520" w:type="dxa"/>
            <w:tcBorders>
              <w:top w:val="nil"/>
              <w:left w:val="nil"/>
              <w:bottom w:val="single" w:sz="8" w:space="0" w:color="000000"/>
              <w:right w:val="single" w:sz="8" w:space="0" w:color="000000"/>
            </w:tcBorders>
            <w:shd w:val="clear" w:color="auto" w:fill="auto"/>
            <w:vAlign w:val="center"/>
            <w:hideMark/>
          </w:tcPr>
          <w:p w14:paraId="5C63A219"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331453</w:t>
            </w:r>
          </w:p>
        </w:tc>
        <w:tc>
          <w:tcPr>
            <w:tcW w:w="1420" w:type="dxa"/>
            <w:tcBorders>
              <w:top w:val="nil"/>
              <w:left w:val="nil"/>
              <w:bottom w:val="single" w:sz="8" w:space="0" w:color="000000"/>
              <w:right w:val="single" w:sz="8" w:space="0" w:color="000000"/>
            </w:tcBorders>
            <w:shd w:val="clear" w:color="auto" w:fill="auto"/>
            <w:vAlign w:val="center"/>
            <w:hideMark/>
          </w:tcPr>
          <w:p w14:paraId="754E71DE"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5218</w:t>
            </w:r>
          </w:p>
        </w:tc>
        <w:tc>
          <w:tcPr>
            <w:tcW w:w="1340" w:type="dxa"/>
            <w:tcBorders>
              <w:top w:val="nil"/>
              <w:left w:val="nil"/>
              <w:bottom w:val="single" w:sz="8" w:space="0" w:color="000000"/>
              <w:right w:val="single" w:sz="8" w:space="0" w:color="000000"/>
            </w:tcBorders>
            <w:shd w:val="clear" w:color="auto" w:fill="auto"/>
            <w:vAlign w:val="center"/>
            <w:hideMark/>
          </w:tcPr>
          <w:p w14:paraId="5D735B37"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2%</w:t>
            </w:r>
          </w:p>
        </w:tc>
      </w:tr>
      <w:tr w:rsidR="004628AD" w:rsidRPr="004628AD" w14:paraId="184F99AE" w14:textId="77777777" w:rsidTr="004628AD">
        <w:trPr>
          <w:gridAfter w:val="1"/>
          <w:wAfter w:w="1460" w:type="dxa"/>
          <w:trHeight w:val="315"/>
        </w:trPr>
        <w:tc>
          <w:tcPr>
            <w:tcW w:w="1220" w:type="dxa"/>
            <w:tcBorders>
              <w:top w:val="nil"/>
              <w:left w:val="single" w:sz="8" w:space="0" w:color="000000"/>
              <w:bottom w:val="single" w:sz="8" w:space="0" w:color="auto"/>
              <w:right w:val="single" w:sz="8" w:space="0" w:color="000000"/>
            </w:tcBorders>
            <w:shd w:val="clear" w:color="000000" w:fill="CFE2F3"/>
            <w:vAlign w:val="center"/>
            <w:hideMark/>
          </w:tcPr>
          <w:p w14:paraId="04D57760" w14:textId="77777777" w:rsidR="004628AD" w:rsidRPr="004628AD" w:rsidRDefault="004628AD" w:rsidP="004628AD">
            <w:pPr>
              <w:spacing w:after="0" w:line="240" w:lineRule="auto"/>
              <w:rPr>
                <w:rFonts w:ascii="Calibri" w:eastAsia="Times New Roman" w:hAnsi="Calibri" w:cs="Calibri"/>
                <w:color w:val="000000"/>
                <w:lang w:eastAsia="en-GB"/>
              </w:rPr>
            </w:pPr>
            <w:r w:rsidRPr="004628AD">
              <w:rPr>
                <w:rFonts w:ascii="Calibri" w:eastAsia="Times New Roman" w:hAnsi="Calibri" w:cs="Calibri"/>
                <w:color w:val="000000"/>
                <w:lang w:eastAsia="en-GB"/>
              </w:rPr>
              <w:t>May</w:t>
            </w:r>
          </w:p>
        </w:tc>
        <w:tc>
          <w:tcPr>
            <w:tcW w:w="1160" w:type="dxa"/>
            <w:tcBorders>
              <w:top w:val="nil"/>
              <w:left w:val="nil"/>
              <w:bottom w:val="single" w:sz="8" w:space="0" w:color="auto"/>
              <w:right w:val="single" w:sz="8" w:space="0" w:color="000000"/>
            </w:tcBorders>
            <w:shd w:val="clear" w:color="auto" w:fill="auto"/>
            <w:vAlign w:val="center"/>
            <w:hideMark/>
          </w:tcPr>
          <w:p w14:paraId="0C514E35"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13559</w:t>
            </w:r>
          </w:p>
        </w:tc>
        <w:tc>
          <w:tcPr>
            <w:tcW w:w="1520" w:type="dxa"/>
            <w:tcBorders>
              <w:top w:val="nil"/>
              <w:left w:val="nil"/>
              <w:bottom w:val="single" w:sz="8" w:space="0" w:color="auto"/>
              <w:right w:val="single" w:sz="8" w:space="0" w:color="000000"/>
            </w:tcBorders>
            <w:shd w:val="clear" w:color="auto" w:fill="auto"/>
            <w:vAlign w:val="center"/>
            <w:hideMark/>
          </w:tcPr>
          <w:p w14:paraId="263200CD"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356651</w:t>
            </w:r>
          </w:p>
        </w:tc>
        <w:tc>
          <w:tcPr>
            <w:tcW w:w="1420" w:type="dxa"/>
            <w:tcBorders>
              <w:top w:val="nil"/>
              <w:left w:val="nil"/>
              <w:bottom w:val="single" w:sz="8" w:space="0" w:color="auto"/>
              <w:right w:val="single" w:sz="8" w:space="0" w:color="000000"/>
            </w:tcBorders>
            <w:shd w:val="clear" w:color="auto" w:fill="auto"/>
            <w:vAlign w:val="center"/>
            <w:hideMark/>
          </w:tcPr>
          <w:p w14:paraId="67557F21"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5278</w:t>
            </w:r>
          </w:p>
        </w:tc>
        <w:tc>
          <w:tcPr>
            <w:tcW w:w="1340" w:type="dxa"/>
            <w:tcBorders>
              <w:top w:val="nil"/>
              <w:left w:val="nil"/>
              <w:bottom w:val="single" w:sz="8" w:space="0" w:color="auto"/>
              <w:right w:val="single" w:sz="8" w:space="0" w:color="000000"/>
            </w:tcBorders>
            <w:shd w:val="clear" w:color="auto" w:fill="auto"/>
            <w:vAlign w:val="center"/>
            <w:hideMark/>
          </w:tcPr>
          <w:p w14:paraId="55FAF9D7"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w:t>
            </w:r>
          </w:p>
        </w:tc>
      </w:tr>
      <w:tr w:rsidR="004628AD" w:rsidRPr="004628AD" w14:paraId="4F397C7E" w14:textId="77777777" w:rsidTr="004628AD">
        <w:trPr>
          <w:gridAfter w:val="1"/>
          <w:wAfter w:w="1460" w:type="dxa"/>
          <w:trHeight w:val="315"/>
        </w:trPr>
        <w:tc>
          <w:tcPr>
            <w:tcW w:w="1220" w:type="dxa"/>
            <w:tcBorders>
              <w:top w:val="nil"/>
              <w:left w:val="single" w:sz="8" w:space="0" w:color="auto"/>
              <w:bottom w:val="single" w:sz="8" w:space="0" w:color="auto"/>
              <w:right w:val="single" w:sz="8" w:space="0" w:color="auto"/>
            </w:tcBorders>
            <w:shd w:val="clear" w:color="000000" w:fill="CFE2F3"/>
            <w:vAlign w:val="center"/>
            <w:hideMark/>
          </w:tcPr>
          <w:p w14:paraId="40C76341" w14:textId="77777777" w:rsidR="004628AD" w:rsidRPr="004628AD" w:rsidRDefault="004628AD" w:rsidP="004628AD">
            <w:pPr>
              <w:spacing w:after="0" w:line="240" w:lineRule="auto"/>
              <w:rPr>
                <w:rFonts w:ascii="Calibri" w:eastAsia="Times New Roman" w:hAnsi="Calibri" w:cs="Calibri"/>
                <w:color w:val="000000"/>
                <w:lang w:eastAsia="en-GB"/>
              </w:rPr>
            </w:pPr>
            <w:r w:rsidRPr="004628AD">
              <w:rPr>
                <w:rFonts w:ascii="Calibri" w:eastAsia="Times New Roman" w:hAnsi="Calibri" w:cs="Calibri"/>
                <w:color w:val="000000"/>
                <w:lang w:eastAsia="en-GB"/>
              </w:rPr>
              <w:t>June</w:t>
            </w:r>
          </w:p>
        </w:tc>
        <w:tc>
          <w:tcPr>
            <w:tcW w:w="1160" w:type="dxa"/>
            <w:tcBorders>
              <w:top w:val="nil"/>
              <w:left w:val="nil"/>
              <w:bottom w:val="single" w:sz="8" w:space="0" w:color="auto"/>
              <w:right w:val="single" w:sz="8" w:space="0" w:color="auto"/>
            </w:tcBorders>
            <w:shd w:val="clear" w:color="auto" w:fill="auto"/>
            <w:vAlign w:val="center"/>
            <w:hideMark/>
          </w:tcPr>
          <w:p w14:paraId="3C37938C"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13670</w:t>
            </w:r>
          </w:p>
        </w:tc>
        <w:tc>
          <w:tcPr>
            <w:tcW w:w="1520" w:type="dxa"/>
            <w:tcBorders>
              <w:top w:val="nil"/>
              <w:left w:val="nil"/>
              <w:bottom w:val="single" w:sz="8" w:space="0" w:color="auto"/>
              <w:right w:val="single" w:sz="8" w:space="0" w:color="auto"/>
            </w:tcBorders>
            <w:shd w:val="clear" w:color="auto" w:fill="auto"/>
            <w:vAlign w:val="center"/>
            <w:hideMark/>
          </w:tcPr>
          <w:p w14:paraId="3B244105"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305449</w:t>
            </w:r>
          </w:p>
        </w:tc>
        <w:tc>
          <w:tcPr>
            <w:tcW w:w="1420" w:type="dxa"/>
            <w:tcBorders>
              <w:top w:val="nil"/>
              <w:left w:val="nil"/>
              <w:bottom w:val="single" w:sz="8" w:space="0" w:color="auto"/>
              <w:right w:val="single" w:sz="8" w:space="0" w:color="auto"/>
            </w:tcBorders>
            <w:shd w:val="clear" w:color="auto" w:fill="auto"/>
            <w:vAlign w:val="center"/>
            <w:hideMark/>
          </w:tcPr>
          <w:p w14:paraId="78DF2A84"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5340</w:t>
            </w:r>
          </w:p>
        </w:tc>
        <w:tc>
          <w:tcPr>
            <w:tcW w:w="1340" w:type="dxa"/>
            <w:tcBorders>
              <w:top w:val="nil"/>
              <w:left w:val="nil"/>
              <w:bottom w:val="single" w:sz="8" w:space="0" w:color="auto"/>
              <w:right w:val="single" w:sz="8" w:space="0" w:color="auto"/>
            </w:tcBorders>
            <w:shd w:val="clear" w:color="auto" w:fill="auto"/>
            <w:vAlign w:val="center"/>
            <w:hideMark/>
          </w:tcPr>
          <w:p w14:paraId="246EF1A8"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1.70%</w:t>
            </w:r>
          </w:p>
        </w:tc>
      </w:tr>
      <w:tr w:rsidR="004628AD" w:rsidRPr="004628AD" w14:paraId="3974C909" w14:textId="77777777" w:rsidTr="004628AD">
        <w:trPr>
          <w:gridAfter w:val="1"/>
          <w:wAfter w:w="1460" w:type="dxa"/>
          <w:trHeight w:val="315"/>
        </w:trPr>
        <w:tc>
          <w:tcPr>
            <w:tcW w:w="1220" w:type="dxa"/>
            <w:tcBorders>
              <w:top w:val="nil"/>
              <w:left w:val="single" w:sz="8" w:space="0" w:color="auto"/>
              <w:bottom w:val="single" w:sz="8" w:space="0" w:color="auto"/>
              <w:right w:val="single" w:sz="8" w:space="0" w:color="auto"/>
            </w:tcBorders>
            <w:shd w:val="clear" w:color="000000" w:fill="CFE2F3"/>
            <w:vAlign w:val="center"/>
            <w:hideMark/>
          </w:tcPr>
          <w:p w14:paraId="6B69CC08" w14:textId="77777777" w:rsidR="004628AD" w:rsidRPr="004628AD" w:rsidRDefault="004628AD" w:rsidP="004628AD">
            <w:pPr>
              <w:spacing w:after="0" w:line="240" w:lineRule="auto"/>
              <w:rPr>
                <w:rFonts w:ascii="Calibri" w:eastAsia="Times New Roman" w:hAnsi="Calibri" w:cs="Calibri"/>
                <w:color w:val="000000"/>
                <w:lang w:eastAsia="en-GB"/>
              </w:rPr>
            </w:pPr>
            <w:r w:rsidRPr="004628AD">
              <w:rPr>
                <w:rFonts w:ascii="Calibri" w:eastAsia="Times New Roman" w:hAnsi="Calibri" w:cs="Calibri"/>
                <w:color w:val="000000"/>
                <w:lang w:eastAsia="en-GB"/>
              </w:rPr>
              <w:t>July</w:t>
            </w:r>
          </w:p>
        </w:tc>
        <w:tc>
          <w:tcPr>
            <w:tcW w:w="1160" w:type="dxa"/>
            <w:tcBorders>
              <w:top w:val="nil"/>
              <w:left w:val="nil"/>
              <w:bottom w:val="single" w:sz="8" w:space="0" w:color="auto"/>
              <w:right w:val="single" w:sz="8" w:space="0" w:color="auto"/>
            </w:tcBorders>
            <w:shd w:val="clear" w:color="auto" w:fill="auto"/>
            <w:vAlign w:val="center"/>
            <w:hideMark/>
          </w:tcPr>
          <w:p w14:paraId="54C53C13"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13868</w:t>
            </w:r>
          </w:p>
        </w:tc>
        <w:tc>
          <w:tcPr>
            <w:tcW w:w="1520" w:type="dxa"/>
            <w:tcBorders>
              <w:top w:val="nil"/>
              <w:left w:val="nil"/>
              <w:bottom w:val="single" w:sz="8" w:space="0" w:color="auto"/>
              <w:right w:val="single" w:sz="8" w:space="0" w:color="auto"/>
            </w:tcBorders>
            <w:shd w:val="clear" w:color="auto" w:fill="auto"/>
            <w:vAlign w:val="center"/>
            <w:hideMark/>
          </w:tcPr>
          <w:p w14:paraId="2D9E97C5"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345700</w:t>
            </w:r>
          </w:p>
        </w:tc>
        <w:tc>
          <w:tcPr>
            <w:tcW w:w="1420" w:type="dxa"/>
            <w:tcBorders>
              <w:top w:val="nil"/>
              <w:left w:val="nil"/>
              <w:bottom w:val="single" w:sz="8" w:space="0" w:color="auto"/>
              <w:right w:val="single" w:sz="8" w:space="0" w:color="auto"/>
            </w:tcBorders>
            <w:shd w:val="clear" w:color="auto" w:fill="auto"/>
            <w:vAlign w:val="center"/>
            <w:hideMark/>
          </w:tcPr>
          <w:p w14:paraId="38312580"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6110</w:t>
            </w:r>
          </w:p>
        </w:tc>
        <w:tc>
          <w:tcPr>
            <w:tcW w:w="1340" w:type="dxa"/>
            <w:tcBorders>
              <w:top w:val="nil"/>
              <w:left w:val="nil"/>
              <w:bottom w:val="single" w:sz="8" w:space="0" w:color="auto"/>
              <w:right w:val="single" w:sz="8" w:space="0" w:color="auto"/>
            </w:tcBorders>
            <w:shd w:val="clear" w:color="auto" w:fill="auto"/>
            <w:vAlign w:val="center"/>
            <w:hideMark/>
          </w:tcPr>
          <w:p w14:paraId="50787D89"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1.80%</w:t>
            </w:r>
          </w:p>
        </w:tc>
      </w:tr>
      <w:tr w:rsidR="004628AD" w:rsidRPr="004628AD" w14:paraId="2731CE3D" w14:textId="77777777" w:rsidTr="004628AD">
        <w:trPr>
          <w:gridAfter w:val="1"/>
          <w:wAfter w:w="1460" w:type="dxa"/>
          <w:trHeight w:val="315"/>
        </w:trPr>
        <w:tc>
          <w:tcPr>
            <w:tcW w:w="1220" w:type="dxa"/>
            <w:tcBorders>
              <w:top w:val="nil"/>
              <w:left w:val="single" w:sz="8" w:space="0" w:color="auto"/>
              <w:bottom w:val="single" w:sz="8" w:space="0" w:color="auto"/>
              <w:right w:val="single" w:sz="8" w:space="0" w:color="auto"/>
            </w:tcBorders>
            <w:shd w:val="clear" w:color="000000" w:fill="CFE2F3"/>
            <w:vAlign w:val="center"/>
            <w:hideMark/>
          </w:tcPr>
          <w:p w14:paraId="5051370F" w14:textId="77777777" w:rsidR="004628AD" w:rsidRPr="004628AD" w:rsidRDefault="004628AD" w:rsidP="004628AD">
            <w:pPr>
              <w:spacing w:after="0" w:line="240" w:lineRule="auto"/>
              <w:rPr>
                <w:rFonts w:ascii="Calibri" w:eastAsia="Times New Roman" w:hAnsi="Calibri" w:cs="Calibri"/>
                <w:color w:val="000000"/>
                <w:lang w:eastAsia="en-GB"/>
              </w:rPr>
            </w:pPr>
            <w:r w:rsidRPr="004628AD">
              <w:rPr>
                <w:rFonts w:ascii="Calibri" w:eastAsia="Times New Roman" w:hAnsi="Calibri" w:cs="Calibri"/>
                <w:color w:val="000000"/>
                <w:lang w:eastAsia="en-GB"/>
              </w:rPr>
              <w:t>August</w:t>
            </w:r>
          </w:p>
        </w:tc>
        <w:tc>
          <w:tcPr>
            <w:tcW w:w="1160" w:type="dxa"/>
            <w:tcBorders>
              <w:top w:val="nil"/>
              <w:left w:val="nil"/>
              <w:bottom w:val="single" w:sz="8" w:space="0" w:color="auto"/>
              <w:right w:val="single" w:sz="8" w:space="0" w:color="auto"/>
            </w:tcBorders>
            <w:shd w:val="clear" w:color="auto" w:fill="auto"/>
            <w:vAlign w:val="center"/>
            <w:hideMark/>
          </w:tcPr>
          <w:p w14:paraId="56BA1DA7"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13924</w:t>
            </w:r>
          </w:p>
        </w:tc>
        <w:tc>
          <w:tcPr>
            <w:tcW w:w="1520" w:type="dxa"/>
            <w:tcBorders>
              <w:top w:val="nil"/>
              <w:left w:val="nil"/>
              <w:bottom w:val="single" w:sz="8" w:space="0" w:color="auto"/>
              <w:right w:val="single" w:sz="8" w:space="0" w:color="auto"/>
            </w:tcBorders>
            <w:shd w:val="clear" w:color="auto" w:fill="auto"/>
            <w:vAlign w:val="center"/>
            <w:hideMark/>
          </w:tcPr>
          <w:p w14:paraId="3D107C64"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356520</w:t>
            </w:r>
          </w:p>
        </w:tc>
        <w:tc>
          <w:tcPr>
            <w:tcW w:w="1420" w:type="dxa"/>
            <w:tcBorders>
              <w:top w:val="nil"/>
              <w:left w:val="nil"/>
              <w:bottom w:val="single" w:sz="8" w:space="0" w:color="auto"/>
              <w:right w:val="single" w:sz="8" w:space="0" w:color="auto"/>
            </w:tcBorders>
            <w:shd w:val="clear" w:color="auto" w:fill="auto"/>
            <w:vAlign w:val="center"/>
            <w:hideMark/>
          </w:tcPr>
          <w:p w14:paraId="3C80D14F"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6187</w:t>
            </w:r>
          </w:p>
        </w:tc>
        <w:tc>
          <w:tcPr>
            <w:tcW w:w="1340" w:type="dxa"/>
            <w:tcBorders>
              <w:top w:val="nil"/>
              <w:left w:val="nil"/>
              <w:bottom w:val="single" w:sz="8" w:space="0" w:color="auto"/>
              <w:right w:val="single" w:sz="8" w:space="0" w:color="auto"/>
            </w:tcBorders>
            <w:shd w:val="clear" w:color="auto" w:fill="auto"/>
            <w:vAlign w:val="center"/>
            <w:hideMark/>
          </w:tcPr>
          <w:p w14:paraId="34EA9A64"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1.70%</w:t>
            </w:r>
          </w:p>
        </w:tc>
      </w:tr>
      <w:tr w:rsidR="004628AD" w:rsidRPr="004628AD" w14:paraId="1480BAD9" w14:textId="77777777" w:rsidTr="009D2509">
        <w:trPr>
          <w:gridAfter w:val="1"/>
          <w:wAfter w:w="1460" w:type="dxa"/>
          <w:trHeight w:val="361"/>
        </w:trPr>
        <w:tc>
          <w:tcPr>
            <w:tcW w:w="1220" w:type="dxa"/>
            <w:tcBorders>
              <w:top w:val="nil"/>
              <w:left w:val="single" w:sz="8" w:space="0" w:color="auto"/>
              <w:bottom w:val="single" w:sz="8" w:space="0" w:color="auto"/>
              <w:right w:val="single" w:sz="8" w:space="0" w:color="auto"/>
            </w:tcBorders>
            <w:shd w:val="clear" w:color="000000" w:fill="CFE2F3"/>
            <w:vAlign w:val="center"/>
            <w:hideMark/>
          </w:tcPr>
          <w:p w14:paraId="3CC1C0D1" w14:textId="77777777" w:rsidR="004628AD" w:rsidRPr="004628AD" w:rsidRDefault="004628AD" w:rsidP="004628AD">
            <w:pPr>
              <w:spacing w:after="0" w:line="240" w:lineRule="auto"/>
              <w:rPr>
                <w:rFonts w:ascii="Calibri" w:eastAsia="Times New Roman" w:hAnsi="Calibri" w:cs="Calibri"/>
                <w:color w:val="000000"/>
                <w:lang w:eastAsia="en-GB"/>
              </w:rPr>
            </w:pPr>
            <w:r w:rsidRPr="004628AD">
              <w:rPr>
                <w:rFonts w:ascii="Calibri" w:eastAsia="Times New Roman" w:hAnsi="Calibri" w:cs="Calibri"/>
                <w:color w:val="000000"/>
                <w:lang w:eastAsia="en-GB"/>
              </w:rPr>
              <w:t>September</w:t>
            </w:r>
          </w:p>
        </w:tc>
        <w:tc>
          <w:tcPr>
            <w:tcW w:w="1160" w:type="dxa"/>
            <w:tcBorders>
              <w:top w:val="nil"/>
              <w:left w:val="nil"/>
              <w:bottom w:val="single" w:sz="8" w:space="0" w:color="auto"/>
              <w:right w:val="single" w:sz="8" w:space="0" w:color="auto"/>
            </w:tcBorders>
            <w:shd w:val="clear" w:color="auto" w:fill="auto"/>
            <w:vAlign w:val="center"/>
            <w:hideMark/>
          </w:tcPr>
          <w:p w14:paraId="700EF6C7"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14005</w:t>
            </w:r>
          </w:p>
        </w:tc>
        <w:tc>
          <w:tcPr>
            <w:tcW w:w="1520" w:type="dxa"/>
            <w:tcBorders>
              <w:top w:val="nil"/>
              <w:left w:val="nil"/>
              <w:bottom w:val="single" w:sz="8" w:space="0" w:color="auto"/>
              <w:right w:val="single" w:sz="8" w:space="0" w:color="auto"/>
            </w:tcBorders>
            <w:shd w:val="clear" w:color="auto" w:fill="auto"/>
            <w:vAlign w:val="center"/>
            <w:hideMark/>
          </w:tcPr>
          <w:p w14:paraId="091E1CDE"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312121</w:t>
            </w:r>
          </w:p>
        </w:tc>
        <w:tc>
          <w:tcPr>
            <w:tcW w:w="1420" w:type="dxa"/>
            <w:tcBorders>
              <w:top w:val="nil"/>
              <w:left w:val="nil"/>
              <w:bottom w:val="single" w:sz="8" w:space="0" w:color="auto"/>
              <w:right w:val="single" w:sz="8" w:space="0" w:color="auto"/>
            </w:tcBorders>
            <w:shd w:val="clear" w:color="auto" w:fill="auto"/>
            <w:vAlign w:val="center"/>
            <w:hideMark/>
          </w:tcPr>
          <w:p w14:paraId="63462BC4"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5608</w:t>
            </w:r>
          </w:p>
        </w:tc>
        <w:tc>
          <w:tcPr>
            <w:tcW w:w="1340" w:type="dxa"/>
            <w:tcBorders>
              <w:top w:val="nil"/>
              <w:left w:val="nil"/>
              <w:bottom w:val="single" w:sz="8" w:space="0" w:color="auto"/>
              <w:right w:val="single" w:sz="8" w:space="0" w:color="auto"/>
            </w:tcBorders>
            <w:shd w:val="clear" w:color="auto" w:fill="auto"/>
            <w:vAlign w:val="center"/>
            <w:hideMark/>
          </w:tcPr>
          <w:p w14:paraId="1609E41C"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1.80%</w:t>
            </w:r>
          </w:p>
        </w:tc>
      </w:tr>
      <w:tr w:rsidR="004628AD" w:rsidRPr="004628AD" w14:paraId="2FC60BEE" w14:textId="77777777" w:rsidTr="004628AD">
        <w:trPr>
          <w:gridAfter w:val="1"/>
          <w:wAfter w:w="1460" w:type="dxa"/>
          <w:trHeight w:val="315"/>
        </w:trPr>
        <w:tc>
          <w:tcPr>
            <w:tcW w:w="1220" w:type="dxa"/>
            <w:tcBorders>
              <w:top w:val="nil"/>
              <w:left w:val="single" w:sz="8" w:space="0" w:color="auto"/>
              <w:bottom w:val="single" w:sz="8" w:space="0" w:color="auto"/>
              <w:right w:val="single" w:sz="8" w:space="0" w:color="auto"/>
            </w:tcBorders>
            <w:shd w:val="clear" w:color="000000" w:fill="CFE2F3"/>
            <w:vAlign w:val="center"/>
            <w:hideMark/>
          </w:tcPr>
          <w:p w14:paraId="298CE4E9" w14:textId="77777777" w:rsidR="004628AD" w:rsidRPr="004628AD" w:rsidRDefault="004628AD" w:rsidP="004628AD">
            <w:pPr>
              <w:spacing w:after="0" w:line="240" w:lineRule="auto"/>
              <w:rPr>
                <w:rFonts w:ascii="Calibri" w:eastAsia="Times New Roman" w:hAnsi="Calibri" w:cs="Calibri"/>
                <w:color w:val="000000"/>
                <w:lang w:eastAsia="en-GB"/>
              </w:rPr>
            </w:pPr>
            <w:r w:rsidRPr="004628AD">
              <w:rPr>
                <w:rFonts w:ascii="Calibri" w:eastAsia="Times New Roman" w:hAnsi="Calibri" w:cs="Calibri"/>
                <w:color w:val="000000"/>
                <w:lang w:eastAsia="en-GB"/>
              </w:rPr>
              <w:t>October</w:t>
            </w:r>
          </w:p>
        </w:tc>
        <w:tc>
          <w:tcPr>
            <w:tcW w:w="1160" w:type="dxa"/>
            <w:tcBorders>
              <w:top w:val="nil"/>
              <w:left w:val="nil"/>
              <w:bottom w:val="single" w:sz="8" w:space="0" w:color="auto"/>
              <w:right w:val="single" w:sz="8" w:space="0" w:color="auto"/>
            </w:tcBorders>
            <w:shd w:val="clear" w:color="auto" w:fill="auto"/>
            <w:vAlign w:val="center"/>
            <w:hideMark/>
          </w:tcPr>
          <w:p w14:paraId="1D367C76"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14104</w:t>
            </w:r>
          </w:p>
        </w:tc>
        <w:tc>
          <w:tcPr>
            <w:tcW w:w="1520" w:type="dxa"/>
            <w:tcBorders>
              <w:top w:val="nil"/>
              <w:left w:val="nil"/>
              <w:bottom w:val="single" w:sz="8" w:space="0" w:color="auto"/>
              <w:right w:val="single" w:sz="8" w:space="0" w:color="auto"/>
            </w:tcBorders>
            <w:shd w:val="clear" w:color="auto" w:fill="auto"/>
            <w:vAlign w:val="center"/>
            <w:hideMark/>
          </w:tcPr>
          <w:p w14:paraId="4E518F16"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311786</w:t>
            </w:r>
          </w:p>
        </w:tc>
        <w:tc>
          <w:tcPr>
            <w:tcW w:w="1420" w:type="dxa"/>
            <w:tcBorders>
              <w:top w:val="nil"/>
              <w:left w:val="nil"/>
              <w:bottom w:val="single" w:sz="8" w:space="0" w:color="auto"/>
              <w:right w:val="single" w:sz="8" w:space="0" w:color="auto"/>
            </w:tcBorders>
            <w:shd w:val="clear" w:color="auto" w:fill="auto"/>
            <w:vAlign w:val="center"/>
            <w:hideMark/>
          </w:tcPr>
          <w:p w14:paraId="29EB1F20"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4710</w:t>
            </w:r>
          </w:p>
        </w:tc>
        <w:tc>
          <w:tcPr>
            <w:tcW w:w="1340" w:type="dxa"/>
            <w:tcBorders>
              <w:top w:val="nil"/>
              <w:left w:val="nil"/>
              <w:bottom w:val="single" w:sz="8" w:space="0" w:color="auto"/>
              <w:right w:val="single" w:sz="8" w:space="0" w:color="auto"/>
            </w:tcBorders>
            <w:shd w:val="clear" w:color="auto" w:fill="auto"/>
            <w:vAlign w:val="center"/>
            <w:hideMark/>
          </w:tcPr>
          <w:p w14:paraId="3C15EA30"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1.50%</w:t>
            </w:r>
          </w:p>
        </w:tc>
      </w:tr>
      <w:tr w:rsidR="004628AD" w:rsidRPr="004628AD" w14:paraId="13618167" w14:textId="77777777" w:rsidTr="009D2509">
        <w:trPr>
          <w:gridAfter w:val="1"/>
          <w:wAfter w:w="1460" w:type="dxa"/>
          <w:trHeight w:val="357"/>
        </w:trPr>
        <w:tc>
          <w:tcPr>
            <w:tcW w:w="1220" w:type="dxa"/>
            <w:tcBorders>
              <w:top w:val="nil"/>
              <w:left w:val="single" w:sz="8" w:space="0" w:color="auto"/>
              <w:bottom w:val="single" w:sz="8" w:space="0" w:color="auto"/>
              <w:right w:val="single" w:sz="8" w:space="0" w:color="auto"/>
            </w:tcBorders>
            <w:shd w:val="clear" w:color="000000" w:fill="CFE2F3"/>
            <w:vAlign w:val="center"/>
            <w:hideMark/>
          </w:tcPr>
          <w:p w14:paraId="5BC470CB" w14:textId="77777777" w:rsidR="004628AD" w:rsidRPr="004628AD" w:rsidRDefault="004628AD" w:rsidP="004628AD">
            <w:pPr>
              <w:spacing w:after="0" w:line="240" w:lineRule="auto"/>
              <w:rPr>
                <w:rFonts w:ascii="Calibri" w:eastAsia="Times New Roman" w:hAnsi="Calibri" w:cs="Calibri"/>
                <w:color w:val="000000"/>
                <w:lang w:eastAsia="en-GB"/>
              </w:rPr>
            </w:pPr>
            <w:r w:rsidRPr="004628AD">
              <w:rPr>
                <w:rFonts w:ascii="Calibri" w:eastAsia="Times New Roman" w:hAnsi="Calibri" w:cs="Calibri"/>
                <w:color w:val="000000"/>
                <w:lang w:eastAsia="en-GB"/>
              </w:rPr>
              <w:t>November</w:t>
            </w:r>
          </w:p>
        </w:tc>
        <w:tc>
          <w:tcPr>
            <w:tcW w:w="1160" w:type="dxa"/>
            <w:tcBorders>
              <w:top w:val="nil"/>
              <w:left w:val="nil"/>
              <w:bottom w:val="single" w:sz="8" w:space="0" w:color="auto"/>
              <w:right w:val="single" w:sz="8" w:space="0" w:color="auto"/>
            </w:tcBorders>
            <w:shd w:val="clear" w:color="auto" w:fill="auto"/>
            <w:vAlign w:val="center"/>
            <w:hideMark/>
          </w:tcPr>
          <w:p w14:paraId="1A27F297"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14159</w:t>
            </w:r>
          </w:p>
        </w:tc>
        <w:tc>
          <w:tcPr>
            <w:tcW w:w="1520" w:type="dxa"/>
            <w:tcBorders>
              <w:top w:val="nil"/>
              <w:left w:val="nil"/>
              <w:bottom w:val="single" w:sz="8" w:space="0" w:color="auto"/>
              <w:right w:val="single" w:sz="8" w:space="0" w:color="auto"/>
            </w:tcBorders>
            <w:shd w:val="clear" w:color="auto" w:fill="auto"/>
            <w:vAlign w:val="center"/>
            <w:hideMark/>
          </w:tcPr>
          <w:p w14:paraId="09925257"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309365</w:t>
            </w:r>
          </w:p>
        </w:tc>
        <w:tc>
          <w:tcPr>
            <w:tcW w:w="1420" w:type="dxa"/>
            <w:tcBorders>
              <w:top w:val="nil"/>
              <w:left w:val="nil"/>
              <w:bottom w:val="single" w:sz="8" w:space="0" w:color="auto"/>
              <w:right w:val="single" w:sz="8" w:space="0" w:color="auto"/>
            </w:tcBorders>
            <w:shd w:val="clear" w:color="auto" w:fill="auto"/>
            <w:vAlign w:val="center"/>
            <w:hideMark/>
          </w:tcPr>
          <w:p w14:paraId="4D6D9205"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4492</w:t>
            </w:r>
          </w:p>
        </w:tc>
        <w:tc>
          <w:tcPr>
            <w:tcW w:w="1340" w:type="dxa"/>
            <w:tcBorders>
              <w:top w:val="nil"/>
              <w:left w:val="nil"/>
              <w:bottom w:val="single" w:sz="8" w:space="0" w:color="auto"/>
              <w:right w:val="single" w:sz="8" w:space="0" w:color="auto"/>
            </w:tcBorders>
            <w:shd w:val="clear" w:color="auto" w:fill="auto"/>
            <w:vAlign w:val="center"/>
            <w:hideMark/>
          </w:tcPr>
          <w:p w14:paraId="7F87AF6A"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1.50%</w:t>
            </w:r>
          </w:p>
        </w:tc>
      </w:tr>
      <w:tr w:rsidR="004628AD" w:rsidRPr="004628AD" w14:paraId="3894C206" w14:textId="77777777" w:rsidTr="009D2509">
        <w:trPr>
          <w:gridAfter w:val="1"/>
          <w:wAfter w:w="1460" w:type="dxa"/>
          <w:trHeight w:val="347"/>
        </w:trPr>
        <w:tc>
          <w:tcPr>
            <w:tcW w:w="1220" w:type="dxa"/>
            <w:tcBorders>
              <w:top w:val="nil"/>
              <w:left w:val="single" w:sz="8" w:space="0" w:color="auto"/>
              <w:bottom w:val="single" w:sz="8" w:space="0" w:color="auto"/>
              <w:right w:val="single" w:sz="8" w:space="0" w:color="auto"/>
            </w:tcBorders>
            <w:shd w:val="clear" w:color="000000" w:fill="CFE2F3"/>
            <w:vAlign w:val="center"/>
            <w:hideMark/>
          </w:tcPr>
          <w:p w14:paraId="1EAE04B1" w14:textId="77777777" w:rsidR="004628AD" w:rsidRPr="004628AD" w:rsidRDefault="004628AD" w:rsidP="004628AD">
            <w:pPr>
              <w:spacing w:after="0" w:line="240" w:lineRule="auto"/>
              <w:rPr>
                <w:rFonts w:ascii="Calibri" w:eastAsia="Times New Roman" w:hAnsi="Calibri" w:cs="Calibri"/>
                <w:color w:val="000000"/>
                <w:lang w:eastAsia="en-GB"/>
              </w:rPr>
            </w:pPr>
            <w:r w:rsidRPr="004628AD">
              <w:rPr>
                <w:rFonts w:ascii="Calibri" w:eastAsia="Times New Roman" w:hAnsi="Calibri" w:cs="Calibri"/>
                <w:color w:val="000000"/>
                <w:lang w:eastAsia="en-GB"/>
              </w:rPr>
              <w:t>December</w:t>
            </w:r>
          </w:p>
        </w:tc>
        <w:tc>
          <w:tcPr>
            <w:tcW w:w="1160" w:type="dxa"/>
            <w:tcBorders>
              <w:top w:val="nil"/>
              <w:left w:val="nil"/>
              <w:bottom w:val="single" w:sz="8" w:space="0" w:color="auto"/>
              <w:right w:val="single" w:sz="8" w:space="0" w:color="auto"/>
            </w:tcBorders>
            <w:shd w:val="clear" w:color="auto" w:fill="auto"/>
            <w:vAlign w:val="center"/>
            <w:hideMark/>
          </w:tcPr>
          <w:p w14:paraId="14F6BD97" w14:textId="77777777" w:rsidR="004628AD" w:rsidRPr="004628AD" w:rsidRDefault="004628AD" w:rsidP="004628AD">
            <w:pPr>
              <w:spacing w:after="0" w:line="240" w:lineRule="auto"/>
              <w:jc w:val="center"/>
              <w:rPr>
                <w:rFonts w:ascii="Arial" w:eastAsia="Times New Roman" w:hAnsi="Arial" w:cs="Arial"/>
                <w:color w:val="000000"/>
                <w:sz w:val="20"/>
                <w:szCs w:val="20"/>
                <w:lang w:eastAsia="en-GB"/>
              </w:rPr>
            </w:pPr>
            <w:r w:rsidRPr="004628AD">
              <w:rPr>
                <w:rFonts w:ascii="Arial" w:eastAsia="Times New Roman" w:hAnsi="Arial" w:cs="Arial"/>
                <w:color w:val="000000"/>
                <w:sz w:val="20"/>
                <w:szCs w:val="20"/>
                <w:lang w:eastAsia="en-GB"/>
              </w:rPr>
              <w:t>14218</w:t>
            </w:r>
          </w:p>
        </w:tc>
        <w:tc>
          <w:tcPr>
            <w:tcW w:w="1520" w:type="dxa"/>
            <w:tcBorders>
              <w:top w:val="nil"/>
              <w:left w:val="nil"/>
              <w:bottom w:val="single" w:sz="8" w:space="0" w:color="auto"/>
              <w:right w:val="single" w:sz="8" w:space="0" w:color="auto"/>
            </w:tcBorders>
            <w:shd w:val="clear" w:color="auto" w:fill="auto"/>
            <w:vAlign w:val="center"/>
            <w:hideMark/>
          </w:tcPr>
          <w:p w14:paraId="58D401AD" w14:textId="77777777" w:rsidR="004628AD" w:rsidRPr="004628AD" w:rsidRDefault="004628AD" w:rsidP="004628AD">
            <w:pPr>
              <w:spacing w:after="0" w:line="240" w:lineRule="auto"/>
              <w:jc w:val="center"/>
              <w:rPr>
                <w:rFonts w:ascii="Arial" w:eastAsia="Times New Roman" w:hAnsi="Arial" w:cs="Arial"/>
                <w:color w:val="000000"/>
                <w:sz w:val="20"/>
                <w:szCs w:val="20"/>
                <w:lang w:eastAsia="en-GB"/>
              </w:rPr>
            </w:pPr>
            <w:r w:rsidRPr="004628AD">
              <w:rPr>
                <w:rFonts w:ascii="Arial" w:eastAsia="Times New Roman" w:hAnsi="Arial" w:cs="Arial"/>
                <w:color w:val="000000"/>
                <w:sz w:val="20"/>
                <w:szCs w:val="20"/>
                <w:lang w:eastAsia="en-GB"/>
              </w:rPr>
              <w:t>246734</w:t>
            </w:r>
          </w:p>
        </w:tc>
        <w:tc>
          <w:tcPr>
            <w:tcW w:w="1420" w:type="dxa"/>
            <w:tcBorders>
              <w:top w:val="nil"/>
              <w:left w:val="nil"/>
              <w:bottom w:val="single" w:sz="8" w:space="0" w:color="auto"/>
              <w:right w:val="single" w:sz="8" w:space="0" w:color="auto"/>
            </w:tcBorders>
            <w:shd w:val="clear" w:color="auto" w:fill="auto"/>
            <w:vAlign w:val="center"/>
            <w:hideMark/>
          </w:tcPr>
          <w:p w14:paraId="5851300C" w14:textId="77777777" w:rsidR="004628AD" w:rsidRPr="004628AD" w:rsidRDefault="004628AD" w:rsidP="004628AD">
            <w:pPr>
              <w:spacing w:after="0" w:line="240" w:lineRule="auto"/>
              <w:jc w:val="center"/>
              <w:rPr>
                <w:rFonts w:ascii="Arial" w:eastAsia="Times New Roman" w:hAnsi="Arial" w:cs="Arial"/>
                <w:color w:val="000000"/>
                <w:sz w:val="20"/>
                <w:szCs w:val="20"/>
                <w:lang w:eastAsia="en-GB"/>
              </w:rPr>
            </w:pPr>
            <w:r w:rsidRPr="004628AD">
              <w:rPr>
                <w:rFonts w:ascii="Arial" w:eastAsia="Times New Roman" w:hAnsi="Arial" w:cs="Arial"/>
                <w:color w:val="000000"/>
                <w:sz w:val="20"/>
                <w:szCs w:val="20"/>
                <w:lang w:eastAsia="en-GB"/>
              </w:rPr>
              <w:t>4448</w:t>
            </w:r>
          </w:p>
        </w:tc>
        <w:tc>
          <w:tcPr>
            <w:tcW w:w="1340" w:type="dxa"/>
            <w:tcBorders>
              <w:top w:val="nil"/>
              <w:left w:val="nil"/>
              <w:bottom w:val="single" w:sz="8" w:space="0" w:color="auto"/>
              <w:right w:val="single" w:sz="8" w:space="0" w:color="auto"/>
            </w:tcBorders>
            <w:shd w:val="clear" w:color="auto" w:fill="auto"/>
            <w:vAlign w:val="center"/>
            <w:hideMark/>
          </w:tcPr>
          <w:p w14:paraId="3DAD3345" w14:textId="77777777" w:rsidR="004628AD" w:rsidRPr="004628AD" w:rsidRDefault="004628AD" w:rsidP="004628AD">
            <w:pPr>
              <w:spacing w:after="0" w:line="240" w:lineRule="auto"/>
              <w:jc w:val="center"/>
              <w:rPr>
                <w:rFonts w:ascii="Calibri" w:eastAsia="Times New Roman" w:hAnsi="Calibri" w:cs="Calibri"/>
                <w:color w:val="000000"/>
                <w:lang w:eastAsia="en-GB"/>
              </w:rPr>
            </w:pPr>
            <w:r w:rsidRPr="004628AD">
              <w:rPr>
                <w:rFonts w:ascii="Calibri" w:eastAsia="Times New Roman" w:hAnsi="Calibri" w:cs="Calibri"/>
                <w:color w:val="000000"/>
                <w:lang w:eastAsia="en-GB"/>
              </w:rPr>
              <w:t>1.80%</w:t>
            </w:r>
          </w:p>
        </w:tc>
      </w:tr>
    </w:tbl>
    <w:p w14:paraId="7A9DADBD" w14:textId="77777777" w:rsidR="00FB6404" w:rsidRDefault="00FB6404" w:rsidP="00726E55">
      <w:pPr>
        <w:spacing w:after="0" w:line="240" w:lineRule="auto"/>
        <w:rPr>
          <w:rFonts w:ascii="Calibri" w:eastAsia="Times New Roman" w:hAnsi="Calibri" w:cs="Calibri"/>
        </w:rPr>
      </w:pPr>
    </w:p>
    <w:p w14:paraId="61012872" w14:textId="037C0553" w:rsidR="00726E55" w:rsidRDefault="00726E55" w:rsidP="00726E55">
      <w:pPr>
        <w:spacing w:after="0" w:line="240" w:lineRule="auto"/>
        <w:rPr>
          <w:rFonts w:ascii="Calibri" w:eastAsia="Times New Roman" w:hAnsi="Calibri" w:cs="Calibri"/>
          <w:b/>
        </w:rPr>
      </w:pPr>
      <w:r w:rsidRPr="00726E55">
        <w:rPr>
          <w:rFonts w:ascii="Calibri" w:eastAsia="Times New Roman" w:hAnsi="Calibri" w:cs="Calibri"/>
          <w:b/>
        </w:rPr>
        <w:t>Facebook 201</w:t>
      </w:r>
      <w:r w:rsidR="006F450C">
        <w:rPr>
          <w:rFonts w:ascii="Calibri" w:eastAsia="Times New Roman" w:hAnsi="Calibri" w:cs="Calibri"/>
          <w:b/>
        </w:rPr>
        <w:t>9</w:t>
      </w:r>
    </w:p>
    <w:p w14:paraId="7F897A8D" w14:textId="740034D2" w:rsidR="00E4055C" w:rsidRDefault="00E4055C" w:rsidP="00726E55">
      <w:pPr>
        <w:spacing w:after="0" w:line="240" w:lineRule="auto"/>
        <w:rPr>
          <w:rFonts w:ascii="Calibri" w:eastAsia="Times New Roman" w:hAnsi="Calibri" w:cs="Calibri"/>
          <w:b/>
        </w:rPr>
      </w:pPr>
    </w:p>
    <w:p w14:paraId="3850D6FA" w14:textId="77777777" w:rsidR="004628AD" w:rsidRPr="004628AD" w:rsidRDefault="004628AD" w:rsidP="004628AD">
      <w:pPr>
        <w:spacing w:after="0" w:line="240" w:lineRule="auto"/>
        <w:ind w:firstLine="720"/>
        <w:rPr>
          <w:rFonts w:ascii="Calibri" w:eastAsia="Times New Roman" w:hAnsi="Calibri" w:cs="Calibri"/>
          <w:bCs/>
        </w:rPr>
      </w:pPr>
      <w:r w:rsidRPr="004628AD">
        <w:rPr>
          <w:rFonts w:ascii="Calibri" w:eastAsia="Times New Roman" w:hAnsi="Calibri" w:cs="Calibri"/>
          <w:bCs/>
        </w:rPr>
        <w:t xml:space="preserve">Total likes are at 42,010k. Followers numbers have increased by 17% over the year. </w:t>
      </w:r>
    </w:p>
    <w:p w14:paraId="1053FC28" w14:textId="77777777" w:rsidR="004628AD" w:rsidRPr="004628AD" w:rsidRDefault="004628AD" w:rsidP="004628AD">
      <w:pPr>
        <w:spacing w:after="0" w:line="240" w:lineRule="auto"/>
        <w:rPr>
          <w:rFonts w:ascii="Calibri" w:eastAsia="Times New Roman" w:hAnsi="Calibri" w:cs="Calibri"/>
          <w:bCs/>
        </w:rPr>
      </w:pPr>
    </w:p>
    <w:p w14:paraId="00FD3B04" w14:textId="77777777" w:rsidR="004628AD" w:rsidRPr="004628AD" w:rsidRDefault="004628AD" w:rsidP="004628AD">
      <w:pPr>
        <w:spacing w:after="0" w:line="240" w:lineRule="auto"/>
        <w:ind w:left="720"/>
        <w:rPr>
          <w:rFonts w:ascii="Calibri" w:eastAsia="Times New Roman" w:hAnsi="Calibri" w:cs="Calibri"/>
          <w:bCs/>
        </w:rPr>
      </w:pPr>
      <w:r w:rsidRPr="004628AD">
        <w:rPr>
          <w:rFonts w:ascii="Calibri" w:eastAsia="Times New Roman" w:hAnsi="Calibri" w:cs="Calibri"/>
          <w:bCs/>
        </w:rPr>
        <w:t xml:space="preserve">Total reach (the number of people who have seen our posts) for Jan – Aug is 3,901,628. This is 15.19% up on the previous year. </w:t>
      </w:r>
    </w:p>
    <w:p w14:paraId="0DCDA993" w14:textId="77777777" w:rsidR="004628AD" w:rsidRPr="004628AD" w:rsidRDefault="004628AD" w:rsidP="004628AD">
      <w:pPr>
        <w:spacing w:after="0" w:line="240" w:lineRule="auto"/>
        <w:rPr>
          <w:rFonts w:ascii="Calibri" w:eastAsia="Times New Roman" w:hAnsi="Calibri" w:cs="Calibri"/>
          <w:bCs/>
        </w:rPr>
      </w:pPr>
    </w:p>
    <w:p w14:paraId="25EF2AD2" w14:textId="77777777" w:rsidR="004628AD" w:rsidRPr="004628AD" w:rsidRDefault="004628AD" w:rsidP="004628AD">
      <w:pPr>
        <w:spacing w:after="0" w:line="240" w:lineRule="auto"/>
        <w:ind w:left="720"/>
        <w:rPr>
          <w:rFonts w:ascii="Calibri" w:eastAsia="Times New Roman" w:hAnsi="Calibri" w:cs="Calibri"/>
          <w:bCs/>
        </w:rPr>
      </w:pPr>
      <w:r w:rsidRPr="004628AD">
        <w:rPr>
          <w:rFonts w:ascii="Calibri" w:eastAsia="Times New Roman" w:hAnsi="Calibri" w:cs="Calibri"/>
          <w:bCs/>
        </w:rPr>
        <w:t xml:space="preserve">Total engagements (the number of people who have interacted with our posts) for Jan – Aug is 740,436. This is up 54.4%. </w:t>
      </w:r>
    </w:p>
    <w:p w14:paraId="634A8507" w14:textId="77777777" w:rsidR="004628AD" w:rsidRPr="004628AD" w:rsidRDefault="004628AD" w:rsidP="004628AD">
      <w:pPr>
        <w:spacing w:after="0" w:line="240" w:lineRule="auto"/>
        <w:rPr>
          <w:rFonts w:ascii="Calibri" w:eastAsia="Times New Roman" w:hAnsi="Calibri" w:cs="Calibri"/>
          <w:bCs/>
        </w:rPr>
      </w:pPr>
    </w:p>
    <w:p w14:paraId="3CDE51B8" w14:textId="77777777" w:rsidR="004628AD" w:rsidRPr="004628AD" w:rsidRDefault="004628AD" w:rsidP="004628AD">
      <w:pPr>
        <w:spacing w:after="0" w:line="240" w:lineRule="auto"/>
        <w:ind w:left="720"/>
        <w:rPr>
          <w:rFonts w:ascii="Calibri" w:eastAsia="Times New Roman" w:hAnsi="Calibri" w:cs="Calibri"/>
          <w:bCs/>
        </w:rPr>
      </w:pPr>
      <w:r w:rsidRPr="004628AD">
        <w:rPr>
          <w:rFonts w:ascii="Calibri" w:eastAsia="Times New Roman" w:hAnsi="Calibri" w:cs="Calibri"/>
          <w:bCs/>
        </w:rPr>
        <w:t xml:space="preserve">Asking questions works really well with the Facebook algorithm and we have found that when we about favourite attractions, things to do and accommodation we reach higher number of people. </w:t>
      </w:r>
    </w:p>
    <w:p w14:paraId="37F1DEDB" w14:textId="77777777" w:rsidR="004628AD" w:rsidRPr="004628AD" w:rsidRDefault="004628AD" w:rsidP="004628AD">
      <w:pPr>
        <w:spacing w:after="0" w:line="240" w:lineRule="auto"/>
        <w:rPr>
          <w:rFonts w:ascii="Calibri" w:hAnsi="Calibri" w:cs="Calibri"/>
          <w:bCs/>
        </w:rPr>
      </w:pPr>
    </w:p>
    <w:p w14:paraId="54FF3752" w14:textId="77777777" w:rsidR="004628AD" w:rsidRPr="004628AD" w:rsidRDefault="004628AD" w:rsidP="004628AD">
      <w:pPr>
        <w:spacing w:after="0" w:line="240" w:lineRule="auto"/>
        <w:ind w:firstLine="720"/>
        <w:rPr>
          <w:rFonts w:ascii="Calibri" w:hAnsi="Calibri" w:cs="Calibri"/>
        </w:rPr>
      </w:pPr>
      <w:r w:rsidRPr="004628AD">
        <w:rPr>
          <w:rFonts w:ascii="Calibri" w:hAnsi="Calibri" w:cs="Calibri"/>
        </w:rPr>
        <w:t xml:space="preserve">The following types of posts continue to be top 10 performers: </w:t>
      </w:r>
    </w:p>
    <w:p w14:paraId="5DFA34BB" w14:textId="77777777" w:rsidR="004628AD" w:rsidRPr="004628AD" w:rsidRDefault="004628AD" w:rsidP="004628AD">
      <w:pPr>
        <w:numPr>
          <w:ilvl w:val="0"/>
          <w:numId w:val="16"/>
        </w:numPr>
        <w:spacing w:after="0" w:line="240" w:lineRule="auto"/>
        <w:ind w:left="720"/>
        <w:rPr>
          <w:rFonts w:ascii="Calibri" w:eastAsia="Times New Roman" w:hAnsi="Calibri" w:cs="Calibri"/>
        </w:rPr>
      </w:pPr>
      <w:r w:rsidRPr="004628AD">
        <w:rPr>
          <w:rFonts w:ascii="Calibri" w:eastAsia="Times New Roman" w:hAnsi="Calibri" w:cs="Calibri"/>
        </w:rPr>
        <w:t>Weekly Top Fan Photo Album - UGC</w:t>
      </w:r>
    </w:p>
    <w:p w14:paraId="62C5D202" w14:textId="77777777" w:rsidR="004628AD" w:rsidRPr="004628AD" w:rsidRDefault="004628AD" w:rsidP="004628AD">
      <w:pPr>
        <w:numPr>
          <w:ilvl w:val="0"/>
          <w:numId w:val="16"/>
        </w:numPr>
        <w:spacing w:after="0" w:line="240" w:lineRule="auto"/>
        <w:ind w:left="720"/>
        <w:rPr>
          <w:rFonts w:ascii="Calibri" w:eastAsia="Times New Roman" w:hAnsi="Calibri" w:cs="Calibri"/>
        </w:rPr>
      </w:pPr>
      <w:r w:rsidRPr="004628AD">
        <w:rPr>
          <w:rFonts w:ascii="Calibri" w:eastAsia="Times New Roman" w:hAnsi="Calibri" w:cs="Calibri"/>
        </w:rPr>
        <w:t xml:space="preserve">Voting posts </w:t>
      </w:r>
    </w:p>
    <w:p w14:paraId="5A167C07" w14:textId="77777777" w:rsidR="004628AD" w:rsidRPr="004628AD" w:rsidRDefault="004628AD" w:rsidP="004628AD">
      <w:pPr>
        <w:numPr>
          <w:ilvl w:val="0"/>
          <w:numId w:val="16"/>
        </w:numPr>
        <w:spacing w:after="0" w:line="240" w:lineRule="auto"/>
        <w:ind w:left="720"/>
        <w:rPr>
          <w:rFonts w:ascii="Calibri" w:eastAsia="Times New Roman" w:hAnsi="Calibri" w:cs="Calibri"/>
        </w:rPr>
      </w:pPr>
      <w:r w:rsidRPr="004628AD">
        <w:rPr>
          <w:rFonts w:ascii="Calibri" w:eastAsia="Times New Roman" w:hAnsi="Calibri" w:cs="Calibri"/>
        </w:rPr>
        <w:t>Competition posts (to website!)</w:t>
      </w:r>
    </w:p>
    <w:p w14:paraId="2BA10890" w14:textId="77777777" w:rsidR="004628AD" w:rsidRPr="004628AD" w:rsidRDefault="004628AD" w:rsidP="004628AD">
      <w:pPr>
        <w:numPr>
          <w:ilvl w:val="0"/>
          <w:numId w:val="16"/>
        </w:numPr>
        <w:spacing w:after="0" w:line="240" w:lineRule="auto"/>
        <w:ind w:left="720"/>
        <w:rPr>
          <w:rFonts w:ascii="Calibri" w:eastAsia="Times New Roman" w:hAnsi="Calibri" w:cs="Calibri"/>
        </w:rPr>
      </w:pPr>
      <w:r w:rsidRPr="004628AD">
        <w:rPr>
          <w:rFonts w:ascii="Calibri" w:eastAsia="Times New Roman" w:hAnsi="Calibri" w:cs="Calibri"/>
        </w:rPr>
        <w:t>Posts asking a question to followers about people’s own experiences</w:t>
      </w:r>
    </w:p>
    <w:p w14:paraId="5BD244FE" w14:textId="77777777" w:rsidR="004628AD" w:rsidRPr="004628AD" w:rsidRDefault="004628AD" w:rsidP="004628AD">
      <w:pPr>
        <w:spacing w:after="0" w:line="240" w:lineRule="auto"/>
        <w:rPr>
          <w:rFonts w:ascii="Calibri" w:eastAsia="Times New Roman" w:hAnsi="Calibri" w:cs="Calibri"/>
        </w:rPr>
      </w:pPr>
    </w:p>
    <w:p w14:paraId="2CADA575" w14:textId="77777777" w:rsidR="004628AD" w:rsidRPr="004628AD" w:rsidRDefault="004628AD" w:rsidP="004628AD">
      <w:pPr>
        <w:spacing w:after="0" w:line="240" w:lineRule="auto"/>
        <w:ind w:left="360"/>
        <w:rPr>
          <w:rFonts w:ascii="Calibri" w:eastAsia="Times New Roman" w:hAnsi="Calibri" w:cs="Calibri"/>
        </w:rPr>
      </w:pPr>
      <w:r w:rsidRPr="004628AD">
        <w:rPr>
          <w:rFonts w:ascii="Calibri" w:eastAsia="Times New Roman" w:hAnsi="Calibri" w:cs="Calibri"/>
        </w:rPr>
        <w:t xml:space="preserve">NB – in June 2019 we had our highest-ranking post ever on Facebook – about the Biosphere award. It had organic reach of 147,219 and engagement of 18,047. The next most popular post that month was about Steephill Cove and it had reach of 23,812 and engagement of 2,127. </w:t>
      </w:r>
    </w:p>
    <w:p w14:paraId="1CB14389" w14:textId="77777777" w:rsidR="004628AD" w:rsidRPr="004628AD" w:rsidRDefault="004628AD" w:rsidP="004628AD">
      <w:pPr>
        <w:spacing w:after="0" w:line="240" w:lineRule="auto"/>
        <w:rPr>
          <w:rFonts w:ascii="Calibri" w:eastAsia="Times New Roman" w:hAnsi="Calibri" w:cs="Calibri"/>
        </w:rPr>
      </w:pPr>
    </w:p>
    <w:p w14:paraId="68153CE2" w14:textId="676CFECF" w:rsidR="00726E55" w:rsidRDefault="00726E55" w:rsidP="00726E55">
      <w:pPr>
        <w:spacing w:after="0" w:line="240" w:lineRule="auto"/>
        <w:rPr>
          <w:rFonts w:ascii="Calibri" w:eastAsia="Times New Roman" w:hAnsi="Calibri" w:cs="Calibri"/>
          <w:b/>
        </w:rPr>
      </w:pPr>
      <w:r w:rsidRPr="00726E55">
        <w:rPr>
          <w:rFonts w:ascii="Calibri" w:eastAsia="Times New Roman" w:hAnsi="Calibri" w:cs="Calibri"/>
          <w:b/>
        </w:rPr>
        <w:t>Facebook 201</w:t>
      </w:r>
      <w:r w:rsidR="006F450C">
        <w:rPr>
          <w:rFonts w:ascii="Calibri" w:eastAsia="Times New Roman" w:hAnsi="Calibri" w:cs="Calibri"/>
          <w:b/>
        </w:rPr>
        <w:t>9</w:t>
      </w:r>
    </w:p>
    <w:p w14:paraId="5B78488E" w14:textId="75DAAF7E" w:rsidR="006F450C" w:rsidRDefault="006F450C" w:rsidP="00726E55">
      <w:pPr>
        <w:spacing w:after="0" w:line="240" w:lineRule="auto"/>
        <w:rPr>
          <w:rFonts w:ascii="Calibri" w:eastAsia="Times New Roman" w:hAnsi="Calibri" w:cs="Calibri"/>
          <w:b/>
        </w:rPr>
      </w:pPr>
    </w:p>
    <w:tbl>
      <w:tblPr>
        <w:tblW w:w="6700" w:type="dxa"/>
        <w:tblLook w:val="04A0" w:firstRow="1" w:lastRow="0" w:firstColumn="1" w:lastColumn="0" w:noHBand="0" w:noVBand="1"/>
      </w:tblPr>
      <w:tblGrid>
        <w:gridCol w:w="1349"/>
        <w:gridCol w:w="946"/>
        <w:gridCol w:w="1496"/>
        <w:gridCol w:w="997"/>
        <w:gridCol w:w="957"/>
        <w:gridCol w:w="955"/>
      </w:tblGrid>
      <w:tr w:rsidR="004628AD" w:rsidRPr="004628AD" w14:paraId="1A4FDA61" w14:textId="77777777" w:rsidTr="00792896">
        <w:trPr>
          <w:trHeight w:val="915"/>
        </w:trPr>
        <w:tc>
          <w:tcPr>
            <w:tcW w:w="1349"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hideMark/>
          </w:tcPr>
          <w:p w14:paraId="3E330B38"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 </w:t>
            </w:r>
          </w:p>
        </w:tc>
        <w:tc>
          <w:tcPr>
            <w:tcW w:w="946" w:type="dxa"/>
            <w:tcBorders>
              <w:top w:val="single" w:sz="8" w:space="0" w:color="000000"/>
              <w:left w:val="nil"/>
              <w:bottom w:val="single" w:sz="8" w:space="0" w:color="000000"/>
              <w:right w:val="single" w:sz="8" w:space="0" w:color="000000"/>
            </w:tcBorders>
            <w:shd w:val="clear" w:color="auto" w:fill="F4B083" w:themeFill="accent2" w:themeFillTint="99"/>
            <w:vAlign w:val="center"/>
            <w:hideMark/>
          </w:tcPr>
          <w:p w14:paraId="474243B4" w14:textId="77777777" w:rsidR="004628AD" w:rsidRPr="004628AD" w:rsidRDefault="004628AD" w:rsidP="004628AD">
            <w:pPr>
              <w:spacing w:after="0" w:line="240" w:lineRule="auto"/>
              <w:rPr>
                <w:rFonts w:eastAsia="Times New Roman" w:cstheme="minorHAnsi"/>
                <w:b/>
                <w:bCs/>
                <w:color w:val="000000"/>
                <w:lang w:eastAsia="en-GB"/>
              </w:rPr>
            </w:pPr>
            <w:r w:rsidRPr="004628AD">
              <w:rPr>
                <w:rFonts w:eastAsia="Times New Roman" w:cstheme="minorHAnsi"/>
                <w:b/>
                <w:bCs/>
                <w:color w:val="000000"/>
                <w:lang w:eastAsia="en-GB"/>
              </w:rPr>
              <w:t>Total Likes</w:t>
            </w:r>
          </w:p>
        </w:tc>
        <w:tc>
          <w:tcPr>
            <w:tcW w:w="1496" w:type="dxa"/>
            <w:tcBorders>
              <w:top w:val="single" w:sz="8" w:space="0" w:color="000000"/>
              <w:left w:val="nil"/>
              <w:bottom w:val="single" w:sz="8" w:space="0" w:color="000000"/>
              <w:right w:val="single" w:sz="8" w:space="0" w:color="000000"/>
            </w:tcBorders>
            <w:shd w:val="clear" w:color="auto" w:fill="F4B083" w:themeFill="accent2" w:themeFillTint="99"/>
            <w:vAlign w:val="center"/>
            <w:hideMark/>
          </w:tcPr>
          <w:p w14:paraId="542C1A7E" w14:textId="77777777" w:rsidR="004628AD" w:rsidRPr="004628AD" w:rsidRDefault="004628AD" w:rsidP="004628AD">
            <w:pPr>
              <w:spacing w:after="0" w:line="240" w:lineRule="auto"/>
              <w:rPr>
                <w:rFonts w:eastAsia="Times New Roman" w:cstheme="minorHAnsi"/>
                <w:b/>
                <w:bCs/>
                <w:color w:val="000000"/>
                <w:lang w:eastAsia="en-GB"/>
              </w:rPr>
            </w:pPr>
            <w:r w:rsidRPr="004628AD">
              <w:rPr>
                <w:rFonts w:eastAsia="Times New Roman" w:cstheme="minorHAnsi"/>
                <w:b/>
                <w:bCs/>
                <w:color w:val="000000"/>
                <w:lang w:eastAsia="en-GB"/>
              </w:rPr>
              <w:t>Total Engagements</w:t>
            </w:r>
          </w:p>
        </w:tc>
        <w:tc>
          <w:tcPr>
            <w:tcW w:w="997" w:type="dxa"/>
            <w:tcBorders>
              <w:top w:val="single" w:sz="8" w:space="0" w:color="000000"/>
              <w:left w:val="nil"/>
              <w:bottom w:val="single" w:sz="8" w:space="0" w:color="000000"/>
              <w:right w:val="single" w:sz="8" w:space="0" w:color="000000"/>
            </w:tcBorders>
            <w:shd w:val="clear" w:color="auto" w:fill="F4B083" w:themeFill="accent2" w:themeFillTint="99"/>
            <w:vAlign w:val="center"/>
            <w:hideMark/>
          </w:tcPr>
          <w:p w14:paraId="3B014644" w14:textId="77777777" w:rsidR="004628AD" w:rsidRPr="004628AD" w:rsidRDefault="004628AD" w:rsidP="004628AD">
            <w:pPr>
              <w:spacing w:after="0" w:line="240" w:lineRule="auto"/>
              <w:rPr>
                <w:rFonts w:eastAsia="Times New Roman" w:cstheme="minorHAnsi"/>
                <w:b/>
                <w:bCs/>
                <w:color w:val="000000"/>
                <w:lang w:eastAsia="en-GB"/>
              </w:rPr>
            </w:pPr>
            <w:r w:rsidRPr="004628AD">
              <w:rPr>
                <w:rFonts w:eastAsia="Times New Roman" w:cstheme="minorHAnsi"/>
                <w:b/>
                <w:bCs/>
                <w:color w:val="000000"/>
                <w:lang w:eastAsia="en-GB"/>
              </w:rPr>
              <w:t>Total Reach</w:t>
            </w:r>
          </w:p>
        </w:tc>
        <w:tc>
          <w:tcPr>
            <w:tcW w:w="957" w:type="dxa"/>
            <w:tcBorders>
              <w:top w:val="single" w:sz="8" w:space="0" w:color="000000"/>
              <w:left w:val="nil"/>
              <w:bottom w:val="single" w:sz="8" w:space="0" w:color="000000"/>
              <w:right w:val="single" w:sz="8" w:space="0" w:color="000000"/>
            </w:tcBorders>
            <w:shd w:val="clear" w:color="auto" w:fill="F4B083" w:themeFill="accent2" w:themeFillTint="99"/>
            <w:vAlign w:val="center"/>
            <w:hideMark/>
          </w:tcPr>
          <w:p w14:paraId="3AF16729" w14:textId="77777777" w:rsidR="004628AD" w:rsidRPr="004628AD" w:rsidRDefault="004628AD" w:rsidP="004628AD">
            <w:pPr>
              <w:spacing w:after="0" w:line="240" w:lineRule="auto"/>
              <w:rPr>
                <w:rFonts w:eastAsia="Times New Roman" w:cstheme="minorHAnsi"/>
                <w:b/>
                <w:bCs/>
                <w:color w:val="000000"/>
                <w:lang w:eastAsia="en-GB"/>
              </w:rPr>
            </w:pPr>
            <w:r w:rsidRPr="004628AD">
              <w:rPr>
                <w:rFonts w:eastAsia="Times New Roman" w:cstheme="minorHAnsi"/>
                <w:b/>
                <w:bCs/>
                <w:color w:val="000000"/>
                <w:lang w:eastAsia="en-GB"/>
              </w:rPr>
              <w:t>Total Organic Reach</w:t>
            </w:r>
          </w:p>
        </w:tc>
        <w:tc>
          <w:tcPr>
            <w:tcW w:w="955" w:type="dxa"/>
            <w:tcBorders>
              <w:top w:val="single" w:sz="8" w:space="0" w:color="000000"/>
              <w:left w:val="nil"/>
              <w:bottom w:val="single" w:sz="8" w:space="0" w:color="000000"/>
              <w:right w:val="single" w:sz="8" w:space="0" w:color="000000"/>
            </w:tcBorders>
            <w:shd w:val="clear" w:color="auto" w:fill="F4B083" w:themeFill="accent2" w:themeFillTint="99"/>
            <w:vAlign w:val="center"/>
            <w:hideMark/>
          </w:tcPr>
          <w:p w14:paraId="5A0F5C2C" w14:textId="77777777" w:rsidR="004628AD" w:rsidRPr="004628AD" w:rsidRDefault="004628AD" w:rsidP="004628AD">
            <w:pPr>
              <w:spacing w:after="0" w:line="240" w:lineRule="auto"/>
              <w:rPr>
                <w:rFonts w:eastAsia="Times New Roman" w:cstheme="minorHAnsi"/>
                <w:b/>
                <w:bCs/>
                <w:color w:val="000000"/>
                <w:lang w:eastAsia="en-GB"/>
              </w:rPr>
            </w:pPr>
            <w:r w:rsidRPr="004628AD">
              <w:rPr>
                <w:rFonts w:eastAsia="Times New Roman" w:cstheme="minorHAnsi"/>
                <w:b/>
                <w:bCs/>
                <w:color w:val="000000"/>
                <w:lang w:eastAsia="en-GB"/>
              </w:rPr>
              <w:t>Total Paid Reach</w:t>
            </w:r>
          </w:p>
        </w:tc>
      </w:tr>
      <w:tr w:rsidR="004628AD" w:rsidRPr="004628AD" w14:paraId="5FA06A40" w14:textId="77777777" w:rsidTr="00792896">
        <w:trPr>
          <w:trHeight w:val="315"/>
        </w:trPr>
        <w:tc>
          <w:tcPr>
            <w:tcW w:w="1349" w:type="dxa"/>
            <w:tcBorders>
              <w:top w:val="nil"/>
              <w:left w:val="single" w:sz="8" w:space="0" w:color="000000"/>
              <w:bottom w:val="single" w:sz="8" w:space="0" w:color="000000"/>
              <w:right w:val="single" w:sz="8" w:space="0" w:color="000000"/>
            </w:tcBorders>
            <w:shd w:val="clear" w:color="auto" w:fill="F4B083" w:themeFill="accent2" w:themeFillTint="99"/>
            <w:hideMark/>
          </w:tcPr>
          <w:p w14:paraId="04797F47" w14:textId="77777777" w:rsidR="004628AD" w:rsidRPr="004628AD" w:rsidRDefault="004628AD" w:rsidP="004628AD">
            <w:pPr>
              <w:spacing w:after="0" w:line="240" w:lineRule="auto"/>
              <w:jc w:val="center"/>
              <w:rPr>
                <w:rFonts w:eastAsia="Times New Roman" w:cstheme="minorHAnsi"/>
                <w:b/>
                <w:bCs/>
                <w:color w:val="000000"/>
                <w:lang w:eastAsia="en-GB"/>
              </w:rPr>
            </w:pPr>
            <w:r w:rsidRPr="004628AD">
              <w:rPr>
                <w:rFonts w:eastAsia="Times New Roman" w:cstheme="minorHAnsi"/>
                <w:b/>
                <w:bCs/>
                <w:color w:val="000000"/>
                <w:lang w:eastAsia="en-GB"/>
              </w:rPr>
              <w:t>January</w:t>
            </w:r>
          </w:p>
        </w:tc>
        <w:tc>
          <w:tcPr>
            <w:tcW w:w="9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147792"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37963</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14:paraId="603BFF64"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24248</w:t>
            </w:r>
          </w:p>
        </w:tc>
        <w:tc>
          <w:tcPr>
            <w:tcW w:w="997" w:type="dxa"/>
            <w:tcBorders>
              <w:top w:val="single" w:sz="4" w:space="0" w:color="auto"/>
              <w:left w:val="nil"/>
              <w:bottom w:val="single" w:sz="4" w:space="0" w:color="auto"/>
              <w:right w:val="single" w:sz="4" w:space="0" w:color="auto"/>
            </w:tcBorders>
            <w:shd w:val="clear" w:color="auto" w:fill="auto"/>
            <w:vAlign w:val="bottom"/>
            <w:hideMark/>
          </w:tcPr>
          <w:p w14:paraId="78C199FC"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1105922</w:t>
            </w:r>
          </w:p>
        </w:tc>
        <w:tc>
          <w:tcPr>
            <w:tcW w:w="957" w:type="dxa"/>
            <w:tcBorders>
              <w:top w:val="single" w:sz="4" w:space="0" w:color="auto"/>
              <w:left w:val="nil"/>
              <w:bottom w:val="single" w:sz="4" w:space="0" w:color="auto"/>
              <w:right w:val="single" w:sz="4" w:space="0" w:color="auto"/>
            </w:tcBorders>
            <w:shd w:val="clear" w:color="auto" w:fill="auto"/>
            <w:vAlign w:val="bottom"/>
            <w:hideMark/>
          </w:tcPr>
          <w:p w14:paraId="363D3FA6"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178348</w:t>
            </w:r>
          </w:p>
        </w:tc>
        <w:tc>
          <w:tcPr>
            <w:tcW w:w="955" w:type="dxa"/>
            <w:tcBorders>
              <w:top w:val="single" w:sz="4" w:space="0" w:color="auto"/>
              <w:left w:val="nil"/>
              <w:bottom w:val="single" w:sz="4" w:space="0" w:color="auto"/>
              <w:right w:val="single" w:sz="4" w:space="0" w:color="auto"/>
            </w:tcBorders>
            <w:shd w:val="clear" w:color="auto" w:fill="auto"/>
            <w:vAlign w:val="bottom"/>
            <w:hideMark/>
          </w:tcPr>
          <w:p w14:paraId="66BF9ABE"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928080</w:t>
            </w:r>
          </w:p>
        </w:tc>
      </w:tr>
      <w:tr w:rsidR="004628AD" w:rsidRPr="004628AD" w14:paraId="26F0EAF2" w14:textId="77777777" w:rsidTr="00792896">
        <w:trPr>
          <w:trHeight w:val="315"/>
        </w:trPr>
        <w:tc>
          <w:tcPr>
            <w:tcW w:w="1349" w:type="dxa"/>
            <w:tcBorders>
              <w:top w:val="nil"/>
              <w:left w:val="single" w:sz="8" w:space="0" w:color="000000"/>
              <w:bottom w:val="single" w:sz="8" w:space="0" w:color="000000"/>
              <w:right w:val="single" w:sz="8" w:space="0" w:color="000000"/>
            </w:tcBorders>
            <w:shd w:val="clear" w:color="auto" w:fill="F4B083" w:themeFill="accent2" w:themeFillTint="99"/>
            <w:hideMark/>
          </w:tcPr>
          <w:p w14:paraId="2819036D" w14:textId="77777777" w:rsidR="004628AD" w:rsidRPr="004628AD" w:rsidRDefault="004628AD" w:rsidP="004628AD">
            <w:pPr>
              <w:spacing w:after="0" w:line="240" w:lineRule="auto"/>
              <w:jc w:val="center"/>
              <w:rPr>
                <w:rFonts w:eastAsia="Times New Roman" w:cstheme="minorHAnsi"/>
                <w:b/>
                <w:bCs/>
                <w:color w:val="000000"/>
                <w:lang w:eastAsia="en-GB"/>
              </w:rPr>
            </w:pPr>
            <w:r w:rsidRPr="004628AD">
              <w:rPr>
                <w:rFonts w:eastAsia="Times New Roman" w:cstheme="minorHAnsi"/>
                <w:b/>
                <w:bCs/>
                <w:color w:val="000000"/>
                <w:lang w:eastAsia="en-GB"/>
              </w:rPr>
              <w:t>February</w:t>
            </w:r>
          </w:p>
        </w:tc>
        <w:tc>
          <w:tcPr>
            <w:tcW w:w="946" w:type="dxa"/>
            <w:tcBorders>
              <w:top w:val="nil"/>
              <w:left w:val="single" w:sz="4" w:space="0" w:color="auto"/>
              <w:bottom w:val="single" w:sz="4" w:space="0" w:color="auto"/>
              <w:right w:val="single" w:sz="4" w:space="0" w:color="auto"/>
            </w:tcBorders>
            <w:shd w:val="clear" w:color="auto" w:fill="auto"/>
            <w:vAlign w:val="bottom"/>
            <w:hideMark/>
          </w:tcPr>
          <w:p w14:paraId="62A52ED5"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38150</w:t>
            </w:r>
          </w:p>
        </w:tc>
        <w:tc>
          <w:tcPr>
            <w:tcW w:w="1496" w:type="dxa"/>
            <w:tcBorders>
              <w:top w:val="nil"/>
              <w:left w:val="nil"/>
              <w:bottom w:val="single" w:sz="4" w:space="0" w:color="auto"/>
              <w:right w:val="single" w:sz="4" w:space="0" w:color="auto"/>
            </w:tcBorders>
            <w:shd w:val="clear" w:color="auto" w:fill="auto"/>
            <w:vAlign w:val="bottom"/>
            <w:hideMark/>
          </w:tcPr>
          <w:p w14:paraId="76029118"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23312</w:t>
            </w:r>
          </w:p>
        </w:tc>
        <w:tc>
          <w:tcPr>
            <w:tcW w:w="997" w:type="dxa"/>
            <w:tcBorders>
              <w:top w:val="nil"/>
              <w:left w:val="nil"/>
              <w:bottom w:val="single" w:sz="4" w:space="0" w:color="auto"/>
              <w:right w:val="single" w:sz="4" w:space="0" w:color="auto"/>
            </w:tcBorders>
            <w:shd w:val="clear" w:color="auto" w:fill="auto"/>
            <w:vAlign w:val="bottom"/>
            <w:hideMark/>
          </w:tcPr>
          <w:p w14:paraId="5B853F40"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195997</w:t>
            </w:r>
          </w:p>
        </w:tc>
        <w:tc>
          <w:tcPr>
            <w:tcW w:w="957" w:type="dxa"/>
            <w:tcBorders>
              <w:top w:val="nil"/>
              <w:left w:val="nil"/>
              <w:bottom w:val="single" w:sz="4" w:space="0" w:color="auto"/>
              <w:right w:val="single" w:sz="4" w:space="0" w:color="auto"/>
            </w:tcBorders>
            <w:shd w:val="clear" w:color="auto" w:fill="auto"/>
            <w:vAlign w:val="bottom"/>
            <w:hideMark/>
          </w:tcPr>
          <w:p w14:paraId="21D86C11"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170841</w:t>
            </w:r>
          </w:p>
        </w:tc>
        <w:tc>
          <w:tcPr>
            <w:tcW w:w="955" w:type="dxa"/>
            <w:tcBorders>
              <w:top w:val="nil"/>
              <w:left w:val="nil"/>
              <w:bottom w:val="single" w:sz="4" w:space="0" w:color="auto"/>
              <w:right w:val="single" w:sz="4" w:space="0" w:color="auto"/>
            </w:tcBorders>
            <w:shd w:val="clear" w:color="auto" w:fill="auto"/>
            <w:vAlign w:val="bottom"/>
            <w:hideMark/>
          </w:tcPr>
          <w:p w14:paraId="06B69EA6"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eastAsia="Times New Roman" w:cstheme="minorHAnsi"/>
                <w:color w:val="000000"/>
                <w:lang w:eastAsia="en-GB"/>
              </w:rPr>
              <w:t>27084</w:t>
            </w:r>
          </w:p>
        </w:tc>
      </w:tr>
      <w:tr w:rsidR="004628AD" w:rsidRPr="004628AD" w14:paraId="46A9A41D" w14:textId="77777777" w:rsidTr="00792896">
        <w:trPr>
          <w:trHeight w:val="315"/>
        </w:trPr>
        <w:tc>
          <w:tcPr>
            <w:tcW w:w="1349" w:type="dxa"/>
            <w:tcBorders>
              <w:top w:val="nil"/>
              <w:left w:val="single" w:sz="8" w:space="0" w:color="000000"/>
              <w:bottom w:val="single" w:sz="8" w:space="0" w:color="000000"/>
              <w:right w:val="single" w:sz="8" w:space="0" w:color="000000"/>
            </w:tcBorders>
            <w:shd w:val="clear" w:color="auto" w:fill="F4B083" w:themeFill="accent2" w:themeFillTint="99"/>
            <w:hideMark/>
          </w:tcPr>
          <w:p w14:paraId="037218F0" w14:textId="77777777" w:rsidR="004628AD" w:rsidRPr="004628AD" w:rsidRDefault="004628AD" w:rsidP="004628AD">
            <w:pPr>
              <w:spacing w:after="0" w:line="240" w:lineRule="auto"/>
              <w:jc w:val="center"/>
              <w:rPr>
                <w:rFonts w:eastAsia="Times New Roman" w:cstheme="minorHAnsi"/>
                <w:b/>
                <w:bCs/>
                <w:color w:val="000000"/>
                <w:lang w:eastAsia="en-GB"/>
              </w:rPr>
            </w:pPr>
            <w:r w:rsidRPr="004628AD">
              <w:rPr>
                <w:rFonts w:eastAsia="Times New Roman" w:cstheme="minorHAnsi"/>
                <w:b/>
                <w:bCs/>
                <w:color w:val="000000"/>
                <w:lang w:eastAsia="en-GB"/>
              </w:rPr>
              <w:t>March</w:t>
            </w:r>
          </w:p>
        </w:tc>
        <w:tc>
          <w:tcPr>
            <w:tcW w:w="946" w:type="dxa"/>
            <w:tcBorders>
              <w:top w:val="nil"/>
              <w:left w:val="nil"/>
              <w:bottom w:val="single" w:sz="8" w:space="0" w:color="000000"/>
              <w:right w:val="single" w:sz="8" w:space="0" w:color="000000"/>
            </w:tcBorders>
            <w:shd w:val="clear" w:color="000000" w:fill="FFFFFF"/>
            <w:vAlign w:val="center"/>
            <w:hideMark/>
          </w:tcPr>
          <w:p w14:paraId="4B336C8E"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rPr>
              <w:t>38594</w:t>
            </w:r>
          </w:p>
        </w:tc>
        <w:tc>
          <w:tcPr>
            <w:tcW w:w="1496" w:type="dxa"/>
            <w:tcBorders>
              <w:top w:val="nil"/>
              <w:left w:val="nil"/>
              <w:bottom w:val="single" w:sz="8" w:space="0" w:color="000000"/>
              <w:right w:val="single" w:sz="8" w:space="0" w:color="000000"/>
            </w:tcBorders>
            <w:shd w:val="clear" w:color="auto" w:fill="auto"/>
            <w:vAlign w:val="center"/>
            <w:hideMark/>
          </w:tcPr>
          <w:p w14:paraId="0ED8545D"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37773</w:t>
            </w:r>
          </w:p>
        </w:tc>
        <w:tc>
          <w:tcPr>
            <w:tcW w:w="997" w:type="dxa"/>
            <w:tcBorders>
              <w:top w:val="nil"/>
              <w:left w:val="nil"/>
              <w:bottom w:val="single" w:sz="8" w:space="0" w:color="000000"/>
              <w:right w:val="single" w:sz="8" w:space="0" w:color="000000"/>
            </w:tcBorders>
            <w:shd w:val="clear" w:color="auto" w:fill="auto"/>
            <w:vAlign w:val="center"/>
            <w:hideMark/>
          </w:tcPr>
          <w:p w14:paraId="1C291FEC"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477748</w:t>
            </w:r>
          </w:p>
        </w:tc>
        <w:tc>
          <w:tcPr>
            <w:tcW w:w="957" w:type="dxa"/>
            <w:tcBorders>
              <w:top w:val="nil"/>
              <w:left w:val="nil"/>
              <w:bottom w:val="single" w:sz="8" w:space="0" w:color="000000"/>
              <w:right w:val="single" w:sz="8" w:space="0" w:color="000000"/>
            </w:tcBorders>
            <w:shd w:val="clear" w:color="auto" w:fill="auto"/>
            <w:vAlign w:val="center"/>
            <w:hideMark/>
          </w:tcPr>
          <w:p w14:paraId="70BA53AF"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252069</w:t>
            </w:r>
          </w:p>
        </w:tc>
        <w:tc>
          <w:tcPr>
            <w:tcW w:w="955" w:type="dxa"/>
            <w:tcBorders>
              <w:top w:val="nil"/>
              <w:left w:val="nil"/>
              <w:bottom w:val="single" w:sz="8" w:space="0" w:color="000000"/>
              <w:right w:val="single" w:sz="8" w:space="0" w:color="000000"/>
            </w:tcBorders>
            <w:shd w:val="clear" w:color="auto" w:fill="auto"/>
            <w:vAlign w:val="center"/>
            <w:hideMark/>
          </w:tcPr>
          <w:p w14:paraId="37294E32"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231506</w:t>
            </w:r>
          </w:p>
        </w:tc>
      </w:tr>
      <w:tr w:rsidR="004628AD" w:rsidRPr="004628AD" w14:paraId="7E997001" w14:textId="77777777" w:rsidTr="00792896">
        <w:trPr>
          <w:trHeight w:val="315"/>
        </w:trPr>
        <w:tc>
          <w:tcPr>
            <w:tcW w:w="1349" w:type="dxa"/>
            <w:tcBorders>
              <w:top w:val="nil"/>
              <w:left w:val="single" w:sz="8" w:space="0" w:color="000000"/>
              <w:bottom w:val="single" w:sz="8" w:space="0" w:color="auto"/>
              <w:right w:val="single" w:sz="8" w:space="0" w:color="000000"/>
            </w:tcBorders>
            <w:shd w:val="clear" w:color="auto" w:fill="F4B083" w:themeFill="accent2" w:themeFillTint="99"/>
            <w:hideMark/>
          </w:tcPr>
          <w:p w14:paraId="7509BF1A" w14:textId="77777777" w:rsidR="004628AD" w:rsidRPr="004628AD" w:rsidRDefault="004628AD" w:rsidP="004628AD">
            <w:pPr>
              <w:spacing w:after="0" w:line="240" w:lineRule="auto"/>
              <w:jc w:val="center"/>
              <w:rPr>
                <w:rFonts w:eastAsia="Times New Roman" w:cstheme="minorHAnsi"/>
                <w:b/>
                <w:bCs/>
                <w:color w:val="000000"/>
                <w:lang w:eastAsia="en-GB"/>
              </w:rPr>
            </w:pPr>
            <w:r w:rsidRPr="004628AD">
              <w:rPr>
                <w:rFonts w:eastAsia="Times New Roman" w:cstheme="minorHAnsi"/>
                <w:b/>
                <w:bCs/>
                <w:color w:val="000000"/>
                <w:lang w:eastAsia="en-GB"/>
              </w:rPr>
              <w:t>April</w:t>
            </w:r>
          </w:p>
        </w:tc>
        <w:tc>
          <w:tcPr>
            <w:tcW w:w="946" w:type="dxa"/>
            <w:tcBorders>
              <w:top w:val="nil"/>
              <w:left w:val="nil"/>
              <w:bottom w:val="single" w:sz="8" w:space="0" w:color="auto"/>
              <w:right w:val="single" w:sz="8" w:space="0" w:color="000000"/>
            </w:tcBorders>
            <w:shd w:val="clear" w:color="000000" w:fill="FFFFFF"/>
            <w:vAlign w:val="bottom"/>
            <w:hideMark/>
          </w:tcPr>
          <w:p w14:paraId="11F54F18"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39110</w:t>
            </w:r>
          </w:p>
        </w:tc>
        <w:tc>
          <w:tcPr>
            <w:tcW w:w="1496" w:type="dxa"/>
            <w:tcBorders>
              <w:top w:val="nil"/>
              <w:left w:val="nil"/>
              <w:bottom w:val="single" w:sz="8" w:space="0" w:color="auto"/>
              <w:right w:val="single" w:sz="8" w:space="0" w:color="000000"/>
            </w:tcBorders>
            <w:shd w:val="clear" w:color="auto" w:fill="auto"/>
            <w:vAlign w:val="bottom"/>
            <w:hideMark/>
          </w:tcPr>
          <w:p w14:paraId="0AE80EEF"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41325</w:t>
            </w:r>
          </w:p>
        </w:tc>
        <w:tc>
          <w:tcPr>
            <w:tcW w:w="997" w:type="dxa"/>
            <w:tcBorders>
              <w:top w:val="nil"/>
              <w:left w:val="nil"/>
              <w:bottom w:val="single" w:sz="8" w:space="0" w:color="auto"/>
              <w:right w:val="single" w:sz="8" w:space="0" w:color="000000"/>
            </w:tcBorders>
            <w:shd w:val="clear" w:color="auto" w:fill="auto"/>
            <w:vAlign w:val="bottom"/>
            <w:hideMark/>
          </w:tcPr>
          <w:p w14:paraId="039197AE"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309220</w:t>
            </w:r>
          </w:p>
        </w:tc>
        <w:tc>
          <w:tcPr>
            <w:tcW w:w="957" w:type="dxa"/>
            <w:tcBorders>
              <w:top w:val="nil"/>
              <w:left w:val="nil"/>
              <w:bottom w:val="single" w:sz="8" w:space="0" w:color="auto"/>
              <w:right w:val="single" w:sz="8" w:space="0" w:color="000000"/>
            </w:tcBorders>
            <w:shd w:val="clear" w:color="auto" w:fill="auto"/>
            <w:vAlign w:val="bottom"/>
            <w:hideMark/>
          </w:tcPr>
          <w:p w14:paraId="0374B22D"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223284</w:t>
            </w:r>
          </w:p>
        </w:tc>
        <w:tc>
          <w:tcPr>
            <w:tcW w:w="955" w:type="dxa"/>
            <w:tcBorders>
              <w:top w:val="nil"/>
              <w:left w:val="nil"/>
              <w:bottom w:val="single" w:sz="8" w:space="0" w:color="auto"/>
              <w:right w:val="single" w:sz="8" w:space="0" w:color="000000"/>
            </w:tcBorders>
            <w:shd w:val="clear" w:color="auto" w:fill="auto"/>
            <w:vAlign w:val="bottom"/>
            <w:hideMark/>
          </w:tcPr>
          <w:p w14:paraId="2EE41229"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90347</w:t>
            </w:r>
          </w:p>
        </w:tc>
      </w:tr>
      <w:tr w:rsidR="004628AD" w:rsidRPr="004628AD" w14:paraId="55858034" w14:textId="77777777" w:rsidTr="00792896">
        <w:trPr>
          <w:trHeight w:val="315"/>
        </w:trPr>
        <w:tc>
          <w:tcPr>
            <w:tcW w:w="1349" w:type="dxa"/>
            <w:tcBorders>
              <w:top w:val="nil"/>
              <w:left w:val="single" w:sz="8" w:space="0" w:color="auto"/>
              <w:bottom w:val="single" w:sz="8" w:space="0" w:color="auto"/>
              <w:right w:val="single" w:sz="8" w:space="0" w:color="auto"/>
            </w:tcBorders>
            <w:shd w:val="clear" w:color="auto" w:fill="F4B083" w:themeFill="accent2" w:themeFillTint="99"/>
            <w:hideMark/>
          </w:tcPr>
          <w:p w14:paraId="5F6AD0A5" w14:textId="77777777" w:rsidR="004628AD" w:rsidRPr="004628AD" w:rsidRDefault="004628AD" w:rsidP="004628AD">
            <w:pPr>
              <w:spacing w:after="0" w:line="240" w:lineRule="auto"/>
              <w:jc w:val="center"/>
              <w:rPr>
                <w:rFonts w:eastAsia="Times New Roman" w:cstheme="minorHAnsi"/>
                <w:b/>
                <w:bCs/>
                <w:color w:val="000000"/>
                <w:lang w:eastAsia="en-GB"/>
              </w:rPr>
            </w:pPr>
            <w:r w:rsidRPr="004628AD">
              <w:rPr>
                <w:rFonts w:eastAsia="Times New Roman" w:cstheme="minorHAnsi"/>
                <w:b/>
                <w:bCs/>
                <w:color w:val="000000"/>
                <w:lang w:eastAsia="en-GB"/>
              </w:rPr>
              <w:t>May</w:t>
            </w:r>
          </w:p>
        </w:tc>
        <w:tc>
          <w:tcPr>
            <w:tcW w:w="946" w:type="dxa"/>
            <w:tcBorders>
              <w:top w:val="nil"/>
              <w:left w:val="nil"/>
              <w:bottom w:val="single" w:sz="8" w:space="0" w:color="auto"/>
              <w:right w:val="single" w:sz="8" w:space="0" w:color="auto"/>
            </w:tcBorders>
            <w:shd w:val="clear" w:color="000000" w:fill="FFFFFF"/>
            <w:vAlign w:val="center"/>
            <w:hideMark/>
          </w:tcPr>
          <w:p w14:paraId="1FD33491"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rPr>
              <w:t>39644</w:t>
            </w:r>
          </w:p>
        </w:tc>
        <w:tc>
          <w:tcPr>
            <w:tcW w:w="1496" w:type="dxa"/>
            <w:tcBorders>
              <w:top w:val="nil"/>
              <w:left w:val="nil"/>
              <w:bottom w:val="single" w:sz="8" w:space="0" w:color="auto"/>
              <w:right w:val="single" w:sz="8" w:space="0" w:color="auto"/>
            </w:tcBorders>
            <w:shd w:val="clear" w:color="auto" w:fill="auto"/>
            <w:vAlign w:val="center"/>
            <w:hideMark/>
          </w:tcPr>
          <w:p w14:paraId="0494645D"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53363</w:t>
            </w:r>
          </w:p>
        </w:tc>
        <w:tc>
          <w:tcPr>
            <w:tcW w:w="997" w:type="dxa"/>
            <w:tcBorders>
              <w:top w:val="nil"/>
              <w:left w:val="nil"/>
              <w:bottom w:val="single" w:sz="8" w:space="0" w:color="auto"/>
              <w:right w:val="single" w:sz="8" w:space="0" w:color="auto"/>
            </w:tcBorders>
            <w:shd w:val="clear" w:color="auto" w:fill="auto"/>
            <w:vAlign w:val="center"/>
            <w:hideMark/>
          </w:tcPr>
          <w:p w14:paraId="4BDAF46A"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569691</w:t>
            </w:r>
          </w:p>
        </w:tc>
        <w:tc>
          <w:tcPr>
            <w:tcW w:w="957" w:type="dxa"/>
            <w:tcBorders>
              <w:top w:val="nil"/>
              <w:left w:val="nil"/>
              <w:bottom w:val="single" w:sz="8" w:space="0" w:color="auto"/>
              <w:right w:val="single" w:sz="8" w:space="0" w:color="auto"/>
            </w:tcBorders>
            <w:shd w:val="clear" w:color="auto" w:fill="auto"/>
            <w:vAlign w:val="center"/>
            <w:hideMark/>
          </w:tcPr>
          <w:p w14:paraId="29DF5BEE"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210991</w:t>
            </w:r>
          </w:p>
        </w:tc>
        <w:tc>
          <w:tcPr>
            <w:tcW w:w="955" w:type="dxa"/>
            <w:tcBorders>
              <w:top w:val="nil"/>
              <w:left w:val="nil"/>
              <w:bottom w:val="single" w:sz="8" w:space="0" w:color="auto"/>
              <w:right w:val="single" w:sz="8" w:space="0" w:color="auto"/>
            </w:tcBorders>
            <w:shd w:val="clear" w:color="auto" w:fill="auto"/>
            <w:vAlign w:val="center"/>
            <w:hideMark/>
          </w:tcPr>
          <w:p w14:paraId="78D66FA2"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375071</w:t>
            </w:r>
          </w:p>
        </w:tc>
      </w:tr>
      <w:tr w:rsidR="004628AD" w:rsidRPr="004628AD" w14:paraId="15481AEA" w14:textId="77777777" w:rsidTr="00792896">
        <w:trPr>
          <w:trHeight w:val="315"/>
        </w:trPr>
        <w:tc>
          <w:tcPr>
            <w:tcW w:w="1349" w:type="dxa"/>
            <w:tcBorders>
              <w:top w:val="nil"/>
              <w:left w:val="single" w:sz="8" w:space="0" w:color="auto"/>
              <w:bottom w:val="single" w:sz="8" w:space="0" w:color="auto"/>
              <w:right w:val="single" w:sz="8" w:space="0" w:color="auto"/>
            </w:tcBorders>
            <w:shd w:val="clear" w:color="auto" w:fill="F4B083" w:themeFill="accent2" w:themeFillTint="99"/>
            <w:hideMark/>
          </w:tcPr>
          <w:p w14:paraId="7D942986" w14:textId="77777777" w:rsidR="004628AD" w:rsidRPr="004628AD" w:rsidRDefault="004628AD" w:rsidP="004628AD">
            <w:pPr>
              <w:spacing w:after="0" w:line="240" w:lineRule="auto"/>
              <w:jc w:val="center"/>
              <w:rPr>
                <w:rFonts w:eastAsia="Times New Roman" w:cstheme="minorHAnsi"/>
                <w:b/>
                <w:bCs/>
                <w:color w:val="000000"/>
                <w:lang w:eastAsia="en-GB"/>
              </w:rPr>
            </w:pPr>
            <w:r w:rsidRPr="004628AD">
              <w:rPr>
                <w:rFonts w:eastAsia="Times New Roman" w:cstheme="minorHAnsi"/>
                <w:b/>
                <w:bCs/>
                <w:color w:val="000000"/>
                <w:lang w:eastAsia="en-GB"/>
              </w:rPr>
              <w:t>June</w:t>
            </w:r>
          </w:p>
        </w:tc>
        <w:tc>
          <w:tcPr>
            <w:tcW w:w="946" w:type="dxa"/>
            <w:tcBorders>
              <w:top w:val="nil"/>
              <w:left w:val="nil"/>
              <w:bottom w:val="single" w:sz="8" w:space="0" w:color="auto"/>
              <w:right w:val="single" w:sz="8" w:space="0" w:color="auto"/>
            </w:tcBorders>
            <w:shd w:val="clear" w:color="000000" w:fill="FFFFFF"/>
            <w:vAlign w:val="center"/>
            <w:hideMark/>
          </w:tcPr>
          <w:p w14:paraId="3809E354"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40610</w:t>
            </w:r>
          </w:p>
        </w:tc>
        <w:tc>
          <w:tcPr>
            <w:tcW w:w="1496" w:type="dxa"/>
            <w:tcBorders>
              <w:top w:val="nil"/>
              <w:left w:val="nil"/>
              <w:bottom w:val="single" w:sz="8" w:space="0" w:color="auto"/>
              <w:right w:val="single" w:sz="8" w:space="0" w:color="auto"/>
            </w:tcBorders>
            <w:shd w:val="clear" w:color="auto" w:fill="auto"/>
            <w:vAlign w:val="center"/>
            <w:hideMark/>
          </w:tcPr>
          <w:p w14:paraId="6E62EBD9"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476911</w:t>
            </w:r>
          </w:p>
        </w:tc>
        <w:tc>
          <w:tcPr>
            <w:tcW w:w="997" w:type="dxa"/>
            <w:tcBorders>
              <w:top w:val="nil"/>
              <w:left w:val="nil"/>
              <w:bottom w:val="single" w:sz="8" w:space="0" w:color="auto"/>
              <w:right w:val="single" w:sz="8" w:space="0" w:color="auto"/>
            </w:tcBorders>
            <w:shd w:val="clear" w:color="auto" w:fill="auto"/>
            <w:vAlign w:val="center"/>
            <w:hideMark/>
          </w:tcPr>
          <w:p w14:paraId="63FED7F8"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480365</w:t>
            </w:r>
          </w:p>
        </w:tc>
        <w:tc>
          <w:tcPr>
            <w:tcW w:w="957" w:type="dxa"/>
            <w:tcBorders>
              <w:top w:val="nil"/>
              <w:left w:val="nil"/>
              <w:bottom w:val="single" w:sz="8" w:space="0" w:color="auto"/>
              <w:right w:val="single" w:sz="8" w:space="0" w:color="auto"/>
            </w:tcBorders>
            <w:shd w:val="clear" w:color="auto" w:fill="auto"/>
            <w:vAlign w:val="center"/>
            <w:hideMark/>
          </w:tcPr>
          <w:p w14:paraId="42B033EA"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406022</w:t>
            </w:r>
          </w:p>
        </w:tc>
        <w:tc>
          <w:tcPr>
            <w:tcW w:w="955" w:type="dxa"/>
            <w:tcBorders>
              <w:top w:val="nil"/>
              <w:left w:val="nil"/>
              <w:bottom w:val="single" w:sz="8" w:space="0" w:color="auto"/>
              <w:right w:val="single" w:sz="8" w:space="0" w:color="auto"/>
            </w:tcBorders>
            <w:shd w:val="clear" w:color="auto" w:fill="auto"/>
            <w:vAlign w:val="center"/>
            <w:hideMark/>
          </w:tcPr>
          <w:p w14:paraId="7CC46448"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74343</w:t>
            </w:r>
          </w:p>
        </w:tc>
      </w:tr>
      <w:tr w:rsidR="004628AD" w:rsidRPr="004628AD" w14:paraId="45CECC97" w14:textId="77777777" w:rsidTr="00792896">
        <w:trPr>
          <w:trHeight w:val="315"/>
        </w:trPr>
        <w:tc>
          <w:tcPr>
            <w:tcW w:w="1349" w:type="dxa"/>
            <w:tcBorders>
              <w:top w:val="nil"/>
              <w:left w:val="single" w:sz="8" w:space="0" w:color="auto"/>
              <w:bottom w:val="single" w:sz="8" w:space="0" w:color="auto"/>
              <w:right w:val="single" w:sz="8" w:space="0" w:color="auto"/>
            </w:tcBorders>
            <w:shd w:val="clear" w:color="auto" w:fill="F4B083" w:themeFill="accent2" w:themeFillTint="99"/>
            <w:hideMark/>
          </w:tcPr>
          <w:p w14:paraId="0A3D471F" w14:textId="77777777" w:rsidR="004628AD" w:rsidRPr="004628AD" w:rsidRDefault="004628AD" w:rsidP="004628AD">
            <w:pPr>
              <w:spacing w:after="0" w:line="240" w:lineRule="auto"/>
              <w:jc w:val="center"/>
              <w:rPr>
                <w:rFonts w:eastAsia="Times New Roman" w:cstheme="minorHAnsi"/>
                <w:b/>
                <w:bCs/>
                <w:color w:val="000000"/>
                <w:lang w:eastAsia="en-GB"/>
              </w:rPr>
            </w:pPr>
            <w:r w:rsidRPr="004628AD">
              <w:rPr>
                <w:rFonts w:eastAsia="Times New Roman" w:cstheme="minorHAnsi"/>
                <w:b/>
                <w:bCs/>
                <w:color w:val="000000"/>
                <w:lang w:eastAsia="en-GB"/>
              </w:rPr>
              <w:t>July</w:t>
            </w:r>
          </w:p>
        </w:tc>
        <w:tc>
          <w:tcPr>
            <w:tcW w:w="946" w:type="dxa"/>
            <w:tcBorders>
              <w:top w:val="nil"/>
              <w:left w:val="nil"/>
              <w:bottom w:val="single" w:sz="8" w:space="0" w:color="auto"/>
              <w:right w:val="single" w:sz="8" w:space="0" w:color="auto"/>
            </w:tcBorders>
            <w:shd w:val="clear" w:color="000000" w:fill="FFFFFF"/>
            <w:vAlign w:val="bottom"/>
            <w:hideMark/>
          </w:tcPr>
          <w:p w14:paraId="6BDE2802"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41183</w:t>
            </w:r>
          </w:p>
        </w:tc>
        <w:tc>
          <w:tcPr>
            <w:tcW w:w="1496" w:type="dxa"/>
            <w:tcBorders>
              <w:top w:val="nil"/>
              <w:left w:val="nil"/>
              <w:bottom w:val="single" w:sz="8" w:space="0" w:color="auto"/>
              <w:right w:val="single" w:sz="8" w:space="0" w:color="auto"/>
            </w:tcBorders>
            <w:shd w:val="clear" w:color="auto" w:fill="auto"/>
            <w:vAlign w:val="bottom"/>
            <w:hideMark/>
          </w:tcPr>
          <w:p w14:paraId="44B1B3F6"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34142</w:t>
            </w:r>
          </w:p>
        </w:tc>
        <w:tc>
          <w:tcPr>
            <w:tcW w:w="997" w:type="dxa"/>
            <w:tcBorders>
              <w:top w:val="nil"/>
              <w:left w:val="nil"/>
              <w:bottom w:val="single" w:sz="8" w:space="0" w:color="auto"/>
              <w:right w:val="single" w:sz="8" w:space="0" w:color="auto"/>
            </w:tcBorders>
            <w:shd w:val="clear" w:color="auto" w:fill="auto"/>
            <w:vAlign w:val="bottom"/>
            <w:hideMark/>
          </w:tcPr>
          <w:p w14:paraId="7051B91C"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322923</w:t>
            </w:r>
          </w:p>
        </w:tc>
        <w:tc>
          <w:tcPr>
            <w:tcW w:w="957" w:type="dxa"/>
            <w:tcBorders>
              <w:top w:val="nil"/>
              <w:left w:val="nil"/>
              <w:bottom w:val="single" w:sz="8" w:space="0" w:color="auto"/>
              <w:right w:val="single" w:sz="8" w:space="0" w:color="auto"/>
            </w:tcBorders>
            <w:shd w:val="clear" w:color="auto" w:fill="auto"/>
            <w:vAlign w:val="bottom"/>
            <w:hideMark/>
          </w:tcPr>
          <w:p w14:paraId="0A3751B9"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265823</w:t>
            </w:r>
          </w:p>
        </w:tc>
        <w:tc>
          <w:tcPr>
            <w:tcW w:w="955" w:type="dxa"/>
            <w:tcBorders>
              <w:top w:val="nil"/>
              <w:left w:val="nil"/>
              <w:bottom w:val="single" w:sz="8" w:space="0" w:color="auto"/>
              <w:right w:val="single" w:sz="8" w:space="0" w:color="auto"/>
            </w:tcBorders>
            <w:shd w:val="clear" w:color="auto" w:fill="auto"/>
            <w:vAlign w:val="bottom"/>
            <w:hideMark/>
          </w:tcPr>
          <w:p w14:paraId="0746E513"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61118</w:t>
            </w:r>
          </w:p>
        </w:tc>
      </w:tr>
      <w:tr w:rsidR="004628AD" w:rsidRPr="004628AD" w14:paraId="7BD1AF89" w14:textId="77777777" w:rsidTr="00792896">
        <w:trPr>
          <w:trHeight w:val="315"/>
        </w:trPr>
        <w:tc>
          <w:tcPr>
            <w:tcW w:w="1349" w:type="dxa"/>
            <w:tcBorders>
              <w:top w:val="nil"/>
              <w:left w:val="single" w:sz="8" w:space="0" w:color="auto"/>
              <w:bottom w:val="single" w:sz="8" w:space="0" w:color="auto"/>
              <w:right w:val="single" w:sz="8" w:space="0" w:color="auto"/>
            </w:tcBorders>
            <w:shd w:val="clear" w:color="auto" w:fill="F4B083" w:themeFill="accent2" w:themeFillTint="99"/>
            <w:hideMark/>
          </w:tcPr>
          <w:p w14:paraId="298B89A9" w14:textId="77777777" w:rsidR="004628AD" w:rsidRPr="004628AD" w:rsidRDefault="004628AD" w:rsidP="004628AD">
            <w:pPr>
              <w:spacing w:after="0" w:line="240" w:lineRule="auto"/>
              <w:jc w:val="center"/>
              <w:rPr>
                <w:rFonts w:eastAsia="Times New Roman" w:cstheme="minorHAnsi"/>
                <w:b/>
                <w:bCs/>
                <w:color w:val="000000"/>
                <w:lang w:eastAsia="en-GB"/>
              </w:rPr>
            </w:pPr>
            <w:r w:rsidRPr="004628AD">
              <w:rPr>
                <w:rFonts w:eastAsia="Times New Roman" w:cstheme="minorHAnsi"/>
                <w:b/>
                <w:bCs/>
                <w:color w:val="000000"/>
                <w:lang w:eastAsia="en-GB"/>
              </w:rPr>
              <w:t>August</w:t>
            </w:r>
          </w:p>
        </w:tc>
        <w:tc>
          <w:tcPr>
            <w:tcW w:w="946" w:type="dxa"/>
            <w:tcBorders>
              <w:top w:val="nil"/>
              <w:left w:val="nil"/>
              <w:bottom w:val="single" w:sz="8" w:space="0" w:color="auto"/>
              <w:right w:val="single" w:sz="8" w:space="0" w:color="auto"/>
            </w:tcBorders>
            <w:shd w:val="clear" w:color="000000" w:fill="FFFFFF"/>
            <w:vAlign w:val="bottom"/>
            <w:hideMark/>
          </w:tcPr>
          <w:p w14:paraId="692CD2D6"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42010</w:t>
            </w:r>
          </w:p>
        </w:tc>
        <w:tc>
          <w:tcPr>
            <w:tcW w:w="1496" w:type="dxa"/>
            <w:tcBorders>
              <w:top w:val="nil"/>
              <w:left w:val="nil"/>
              <w:bottom w:val="single" w:sz="8" w:space="0" w:color="auto"/>
              <w:right w:val="single" w:sz="8" w:space="0" w:color="auto"/>
            </w:tcBorders>
            <w:shd w:val="clear" w:color="auto" w:fill="auto"/>
            <w:vAlign w:val="bottom"/>
            <w:hideMark/>
          </w:tcPr>
          <w:p w14:paraId="77A14FA7"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49362</w:t>
            </w:r>
          </w:p>
        </w:tc>
        <w:tc>
          <w:tcPr>
            <w:tcW w:w="997" w:type="dxa"/>
            <w:tcBorders>
              <w:top w:val="nil"/>
              <w:left w:val="nil"/>
              <w:bottom w:val="single" w:sz="8" w:space="0" w:color="auto"/>
              <w:right w:val="single" w:sz="8" w:space="0" w:color="auto"/>
            </w:tcBorders>
            <w:shd w:val="clear" w:color="auto" w:fill="auto"/>
            <w:vAlign w:val="bottom"/>
            <w:hideMark/>
          </w:tcPr>
          <w:p w14:paraId="0279B9CD"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439762</w:t>
            </w:r>
          </w:p>
        </w:tc>
        <w:tc>
          <w:tcPr>
            <w:tcW w:w="957" w:type="dxa"/>
            <w:tcBorders>
              <w:top w:val="nil"/>
              <w:left w:val="nil"/>
              <w:bottom w:val="single" w:sz="8" w:space="0" w:color="auto"/>
              <w:right w:val="single" w:sz="8" w:space="0" w:color="auto"/>
            </w:tcBorders>
            <w:shd w:val="clear" w:color="auto" w:fill="auto"/>
            <w:vAlign w:val="bottom"/>
            <w:hideMark/>
          </w:tcPr>
          <w:p w14:paraId="12D991F7"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340515</w:t>
            </w:r>
          </w:p>
        </w:tc>
        <w:tc>
          <w:tcPr>
            <w:tcW w:w="955" w:type="dxa"/>
            <w:tcBorders>
              <w:top w:val="nil"/>
              <w:left w:val="nil"/>
              <w:bottom w:val="single" w:sz="8" w:space="0" w:color="auto"/>
              <w:right w:val="single" w:sz="8" w:space="0" w:color="auto"/>
            </w:tcBorders>
            <w:shd w:val="clear" w:color="auto" w:fill="auto"/>
            <w:vAlign w:val="bottom"/>
            <w:hideMark/>
          </w:tcPr>
          <w:p w14:paraId="3FC175D1" w14:textId="77777777" w:rsidR="004628AD" w:rsidRPr="004628AD" w:rsidRDefault="004628AD" w:rsidP="004628AD">
            <w:pPr>
              <w:spacing w:after="0" w:line="240" w:lineRule="auto"/>
              <w:jc w:val="center"/>
              <w:rPr>
                <w:rFonts w:eastAsia="Times New Roman" w:cstheme="minorHAnsi"/>
                <w:color w:val="000000"/>
                <w:lang w:eastAsia="en-GB"/>
              </w:rPr>
            </w:pPr>
            <w:r w:rsidRPr="004628AD">
              <w:rPr>
                <w:rFonts w:cstheme="minorHAnsi"/>
                <w:color w:val="000000"/>
              </w:rPr>
              <w:t>103041</w:t>
            </w:r>
          </w:p>
        </w:tc>
      </w:tr>
    </w:tbl>
    <w:p w14:paraId="484530EB" w14:textId="7608F080" w:rsidR="00726E55" w:rsidRDefault="00726E55" w:rsidP="00726E55">
      <w:pPr>
        <w:spacing w:after="0" w:line="240" w:lineRule="auto"/>
        <w:rPr>
          <w:rFonts w:ascii="Calibri" w:eastAsia="Times New Roman" w:hAnsi="Calibri" w:cs="Calibri"/>
        </w:rPr>
      </w:pPr>
    </w:p>
    <w:p w14:paraId="05689BF1" w14:textId="578E5DFE" w:rsidR="006F450C" w:rsidRPr="00726E55" w:rsidRDefault="004628AD" w:rsidP="006F450C">
      <w:pPr>
        <w:spacing w:after="0" w:line="240" w:lineRule="auto"/>
        <w:rPr>
          <w:rFonts w:ascii="Calibri" w:eastAsia="Times New Roman" w:hAnsi="Calibri" w:cs="Calibri"/>
          <w:b/>
        </w:rPr>
      </w:pPr>
      <w:r>
        <w:rPr>
          <w:rFonts w:ascii="Calibri" w:eastAsia="Times New Roman" w:hAnsi="Calibri" w:cs="Calibri"/>
          <w:b/>
        </w:rPr>
        <w:t>Fa</w:t>
      </w:r>
      <w:r w:rsidR="006F450C" w:rsidRPr="00726E55">
        <w:rPr>
          <w:rFonts w:ascii="Calibri" w:eastAsia="Times New Roman" w:hAnsi="Calibri" w:cs="Calibri"/>
          <w:b/>
        </w:rPr>
        <w:t>cebook 201</w:t>
      </w:r>
      <w:r w:rsidR="006F450C">
        <w:rPr>
          <w:rFonts w:ascii="Calibri" w:eastAsia="Times New Roman" w:hAnsi="Calibri" w:cs="Calibri"/>
          <w:b/>
        </w:rPr>
        <w:t>8</w:t>
      </w:r>
    </w:p>
    <w:p w14:paraId="546ED60B" w14:textId="77777777" w:rsidR="0050443A" w:rsidRPr="0050443A" w:rsidRDefault="0050443A" w:rsidP="0050443A">
      <w:pPr>
        <w:spacing w:after="0" w:line="240" w:lineRule="auto"/>
        <w:rPr>
          <w:rFonts w:ascii="Calibri" w:eastAsia="Times New Roman" w:hAnsi="Calibri" w:cs="Calibri"/>
        </w:rPr>
      </w:pPr>
    </w:p>
    <w:tbl>
      <w:tblPr>
        <w:tblW w:w="6700" w:type="dxa"/>
        <w:tblLook w:val="04A0" w:firstRow="1" w:lastRow="0" w:firstColumn="1" w:lastColumn="0" w:noHBand="0" w:noVBand="1"/>
      </w:tblPr>
      <w:tblGrid>
        <w:gridCol w:w="1360"/>
        <w:gridCol w:w="960"/>
        <w:gridCol w:w="1500"/>
        <w:gridCol w:w="960"/>
        <w:gridCol w:w="960"/>
        <w:gridCol w:w="960"/>
      </w:tblGrid>
      <w:tr w:rsidR="006F450C" w:rsidRPr="006F450C" w14:paraId="6BE6AE29" w14:textId="77777777" w:rsidTr="006F450C">
        <w:trPr>
          <w:trHeight w:val="915"/>
        </w:trPr>
        <w:tc>
          <w:tcPr>
            <w:tcW w:w="1360" w:type="dxa"/>
            <w:tcBorders>
              <w:top w:val="single" w:sz="8" w:space="0" w:color="000000"/>
              <w:left w:val="single" w:sz="8" w:space="0" w:color="000000"/>
              <w:bottom w:val="single" w:sz="8" w:space="0" w:color="000000"/>
              <w:right w:val="single" w:sz="8" w:space="0" w:color="000000"/>
            </w:tcBorders>
            <w:shd w:val="clear" w:color="000000" w:fill="D9D2E9"/>
            <w:hideMark/>
          </w:tcPr>
          <w:p w14:paraId="14296F82"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 </w:t>
            </w:r>
          </w:p>
        </w:tc>
        <w:tc>
          <w:tcPr>
            <w:tcW w:w="960" w:type="dxa"/>
            <w:tcBorders>
              <w:top w:val="single" w:sz="8" w:space="0" w:color="000000"/>
              <w:left w:val="nil"/>
              <w:bottom w:val="single" w:sz="8" w:space="0" w:color="000000"/>
              <w:right w:val="single" w:sz="8" w:space="0" w:color="000000"/>
            </w:tcBorders>
            <w:shd w:val="clear" w:color="000000" w:fill="D9D2E9"/>
            <w:vAlign w:val="center"/>
            <w:hideMark/>
          </w:tcPr>
          <w:p w14:paraId="14A78201" w14:textId="77777777" w:rsidR="006F450C" w:rsidRPr="006F450C" w:rsidRDefault="006F450C" w:rsidP="006F450C">
            <w:pPr>
              <w:spacing w:after="0" w:line="240" w:lineRule="auto"/>
              <w:rPr>
                <w:rFonts w:ascii="Calibri" w:eastAsia="Times New Roman" w:hAnsi="Calibri" w:cs="Calibri"/>
                <w:b/>
                <w:bCs/>
                <w:color w:val="000000"/>
                <w:lang w:eastAsia="en-GB"/>
              </w:rPr>
            </w:pPr>
            <w:r w:rsidRPr="006F450C">
              <w:rPr>
                <w:rFonts w:ascii="Calibri" w:eastAsia="Times New Roman" w:hAnsi="Calibri" w:cs="Calibri"/>
                <w:b/>
                <w:bCs/>
                <w:color w:val="000000"/>
                <w:lang w:eastAsia="en-GB"/>
              </w:rPr>
              <w:t>Total Likes</w:t>
            </w:r>
          </w:p>
        </w:tc>
        <w:tc>
          <w:tcPr>
            <w:tcW w:w="1500" w:type="dxa"/>
            <w:tcBorders>
              <w:top w:val="single" w:sz="8" w:space="0" w:color="000000"/>
              <w:left w:val="nil"/>
              <w:bottom w:val="single" w:sz="8" w:space="0" w:color="000000"/>
              <w:right w:val="single" w:sz="8" w:space="0" w:color="000000"/>
            </w:tcBorders>
            <w:shd w:val="clear" w:color="000000" w:fill="D9D2E9"/>
            <w:vAlign w:val="center"/>
            <w:hideMark/>
          </w:tcPr>
          <w:p w14:paraId="7933278B" w14:textId="77777777" w:rsidR="006F450C" w:rsidRPr="006F450C" w:rsidRDefault="006F450C" w:rsidP="006F450C">
            <w:pPr>
              <w:spacing w:after="0" w:line="240" w:lineRule="auto"/>
              <w:rPr>
                <w:rFonts w:ascii="Calibri" w:eastAsia="Times New Roman" w:hAnsi="Calibri" w:cs="Calibri"/>
                <w:b/>
                <w:bCs/>
                <w:color w:val="000000"/>
                <w:lang w:eastAsia="en-GB"/>
              </w:rPr>
            </w:pPr>
            <w:r w:rsidRPr="006F450C">
              <w:rPr>
                <w:rFonts w:ascii="Calibri" w:eastAsia="Times New Roman" w:hAnsi="Calibri" w:cs="Calibri"/>
                <w:b/>
                <w:bCs/>
                <w:color w:val="000000"/>
                <w:lang w:eastAsia="en-GB"/>
              </w:rPr>
              <w:t>Total Engagements</w:t>
            </w:r>
          </w:p>
        </w:tc>
        <w:tc>
          <w:tcPr>
            <w:tcW w:w="960" w:type="dxa"/>
            <w:tcBorders>
              <w:top w:val="single" w:sz="8" w:space="0" w:color="000000"/>
              <w:left w:val="nil"/>
              <w:bottom w:val="single" w:sz="8" w:space="0" w:color="000000"/>
              <w:right w:val="single" w:sz="8" w:space="0" w:color="000000"/>
            </w:tcBorders>
            <w:shd w:val="clear" w:color="000000" w:fill="D9D2E9"/>
            <w:vAlign w:val="center"/>
            <w:hideMark/>
          </w:tcPr>
          <w:p w14:paraId="3A80EEC4" w14:textId="77777777" w:rsidR="006F450C" w:rsidRPr="006F450C" w:rsidRDefault="006F450C" w:rsidP="006F450C">
            <w:pPr>
              <w:spacing w:after="0" w:line="240" w:lineRule="auto"/>
              <w:rPr>
                <w:rFonts w:ascii="Calibri" w:eastAsia="Times New Roman" w:hAnsi="Calibri" w:cs="Calibri"/>
                <w:b/>
                <w:bCs/>
                <w:color w:val="000000"/>
                <w:lang w:eastAsia="en-GB"/>
              </w:rPr>
            </w:pPr>
            <w:r w:rsidRPr="006F450C">
              <w:rPr>
                <w:rFonts w:ascii="Calibri" w:eastAsia="Times New Roman" w:hAnsi="Calibri" w:cs="Calibri"/>
                <w:b/>
                <w:bCs/>
                <w:color w:val="000000"/>
                <w:lang w:eastAsia="en-GB"/>
              </w:rPr>
              <w:t>Total Reach</w:t>
            </w:r>
          </w:p>
        </w:tc>
        <w:tc>
          <w:tcPr>
            <w:tcW w:w="960" w:type="dxa"/>
            <w:tcBorders>
              <w:top w:val="single" w:sz="8" w:space="0" w:color="000000"/>
              <w:left w:val="nil"/>
              <w:bottom w:val="single" w:sz="8" w:space="0" w:color="000000"/>
              <w:right w:val="single" w:sz="8" w:space="0" w:color="000000"/>
            </w:tcBorders>
            <w:shd w:val="clear" w:color="000000" w:fill="D9D2E9"/>
            <w:vAlign w:val="center"/>
            <w:hideMark/>
          </w:tcPr>
          <w:p w14:paraId="7F54A500" w14:textId="77777777" w:rsidR="006F450C" w:rsidRPr="006F450C" w:rsidRDefault="006F450C" w:rsidP="006F450C">
            <w:pPr>
              <w:spacing w:after="0" w:line="240" w:lineRule="auto"/>
              <w:rPr>
                <w:rFonts w:ascii="Calibri" w:eastAsia="Times New Roman" w:hAnsi="Calibri" w:cs="Calibri"/>
                <w:b/>
                <w:bCs/>
                <w:color w:val="000000"/>
                <w:lang w:eastAsia="en-GB"/>
              </w:rPr>
            </w:pPr>
            <w:r w:rsidRPr="006F450C">
              <w:rPr>
                <w:rFonts w:ascii="Calibri" w:eastAsia="Times New Roman" w:hAnsi="Calibri" w:cs="Calibri"/>
                <w:b/>
                <w:bCs/>
                <w:color w:val="000000"/>
                <w:lang w:eastAsia="en-GB"/>
              </w:rPr>
              <w:t>Total Organic Reach</w:t>
            </w:r>
          </w:p>
        </w:tc>
        <w:tc>
          <w:tcPr>
            <w:tcW w:w="960" w:type="dxa"/>
            <w:tcBorders>
              <w:top w:val="single" w:sz="8" w:space="0" w:color="000000"/>
              <w:left w:val="nil"/>
              <w:bottom w:val="single" w:sz="8" w:space="0" w:color="000000"/>
              <w:right w:val="single" w:sz="8" w:space="0" w:color="000000"/>
            </w:tcBorders>
            <w:shd w:val="clear" w:color="000000" w:fill="D9D2E9"/>
            <w:vAlign w:val="center"/>
            <w:hideMark/>
          </w:tcPr>
          <w:p w14:paraId="6D4ADBFF" w14:textId="77777777" w:rsidR="006F450C" w:rsidRPr="006F450C" w:rsidRDefault="006F450C" w:rsidP="006F450C">
            <w:pPr>
              <w:spacing w:after="0" w:line="240" w:lineRule="auto"/>
              <w:rPr>
                <w:rFonts w:ascii="Calibri" w:eastAsia="Times New Roman" w:hAnsi="Calibri" w:cs="Calibri"/>
                <w:b/>
                <w:bCs/>
                <w:color w:val="000000"/>
                <w:lang w:eastAsia="en-GB"/>
              </w:rPr>
            </w:pPr>
            <w:r w:rsidRPr="006F450C">
              <w:rPr>
                <w:rFonts w:ascii="Calibri" w:eastAsia="Times New Roman" w:hAnsi="Calibri" w:cs="Calibri"/>
                <w:b/>
                <w:bCs/>
                <w:color w:val="000000"/>
                <w:lang w:eastAsia="en-GB"/>
              </w:rPr>
              <w:t>Total Paid Reach</w:t>
            </w:r>
          </w:p>
        </w:tc>
      </w:tr>
      <w:tr w:rsidR="006F450C" w:rsidRPr="006F450C" w14:paraId="618D507A" w14:textId="77777777" w:rsidTr="006F450C">
        <w:trPr>
          <w:trHeight w:val="315"/>
        </w:trPr>
        <w:tc>
          <w:tcPr>
            <w:tcW w:w="1360" w:type="dxa"/>
            <w:tcBorders>
              <w:top w:val="nil"/>
              <w:left w:val="single" w:sz="8" w:space="0" w:color="000000"/>
              <w:bottom w:val="single" w:sz="8" w:space="0" w:color="000000"/>
              <w:right w:val="single" w:sz="8" w:space="0" w:color="000000"/>
            </w:tcBorders>
            <w:shd w:val="clear" w:color="000000" w:fill="D9D2E9"/>
            <w:hideMark/>
          </w:tcPr>
          <w:p w14:paraId="0BB443B9" w14:textId="77777777" w:rsidR="006F450C" w:rsidRPr="006F450C" w:rsidRDefault="006F450C" w:rsidP="006F450C">
            <w:pPr>
              <w:spacing w:after="0" w:line="240" w:lineRule="auto"/>
              <w:jc w:val="center"/>
              <w:rPr>
                <w:rFonts w:ascii="Calibri" w:eastAsia="Times New Roman" w:hAnsi="Calibri" w:cs="Calibri"/>
                <w:b/>
                <w:bCs/>
                <w:color w:val="000000"/>
                <w:lang w:eastAsia="en-GB"/>
              </w:rPr>
            </w:pPr>
            <w:r w:rsidRPr="006F450C">
              <w:rPr>
                <w:rFonts w:ascii="Calibri" w:eastAsia="Times New Roman" w:hAnsi="Calibri" w:cs="Calibri"/>
                <w:b/>
                <w:bCs/>
                <w:color w:val="000000"/>
                <w:lang w:eastAsia="en-GB"/>
              </w:rPr>
              <w:t>January</w:t>
            </w:r>
          </w:p>
        </w:tc>
        <w:tc>
          <w:tcPr>
            <w:tcW w:w="960" w:type="dxa"/>
            <w:tcBorders>
              <w:top w:val="nil"/>
              <w:left w:val="nil"/>
              <w:bottom w:val="single" w:sz="8" w:space="0" w:color="000000"/>
              <w:right w:val="single" w:sz="8" w:space="0" w:color="000000"/>
            </w:tcBorders>
            <w:shd w:val="clear" w:color="000000" w:fill="FFFFFF"/>
            <w:vAlign w:val="center"/>
            <w:hideMark/>
          </w:tcPr>
          <w:p w14:paraId="1D96C82E"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34721</w:t>
            </w:r>
          </w:p>
        </w:tc>
        <w:tc>
          <w:tcPr>
            <w:tcW w:w="1500" w:type="dxa"/>
            <w:tcBorders>
              <w:top w:val="nil"/>
              <w:left w:val="nil"/>
              <w:bottom w:val="single" w:sz="8" w:space="0" w:color="000000"/>
              <w:right w:val="single" w:sz="8" w:space="0" w:color="000000"/>
            </w:tcBorders>
            <w:shd w:val="clear" w:color="auto" w:fill="auto"/>
            <w:vAlign w:val="center"/>
            <w:hideMark/>
          </w:tcPr>
          <w:p w14:paraId="3C8A5A7D"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38872</w:t>
            </w:r>
          </w:p>
        </w:tc>
        <w:tc>
          <w:tcPr>
            <w:tcW w:w="960" w:type="dxa"/>
            <w:tcBorders>
              <w:top w:val="nil"/>
              <w:left w:val="nil"/>
              <w:bottom w:val="single" w:sz="8" w:space="0" w:color="000000"/>
              <w:right w:val="single" w:sz="8" w:space="0" w:color="000000"/>
            </w:tcBorders>
            <w:shd w:val="clear" w:color="auto" w:fill="auto"/>
            <w:vAlign w:val="center"/>
            <w:hideMark/>
          </w:tcPr>
          <w:p w14:paraId="22BE35B8"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565592</w:t>
            </w:r>
          </w:p>
        </w:tc>
        <w:tc>
          <w:tcPr>
            <w:tcW w:w="960" w:type="dxa"/>
            <w:tcBorders>
              <w:top w:val="nil"/>
              <w:left w:val="nil"/>
              <w:bottom w:val="single" w:sz="8" w:space="0" w:color="000000"/>
              <w:right w:val="single" w:sz="8" w:space="0" w:color="000000"/>
            </w:tcBorders>
            <w:shd w:val="clear" w:color="auto" w:fill="auto"/>
            <w:vAlign w:val="center"/>
            <w:hideMark/>
          </w:tcPr>
          <w:p w14:paraId="761F922E"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259977</w:t>
            </w:r>
          </w:p>
        </w:tc>
        <w:tc>
          <w:tcPr>
            <w:tcW w:w="960" w:type="dxa"/>
            <w:tcBorders>
              <w:top w:val="nil"/>
              <w:left w:val="nil"/>
              <w:bottom w:val="single" w:sz="8" w:space="0" w:color="000000"/>
              <w:right w:val="single" w:sz="8" w:space="0" w:color="000000"/>
            </w:tcBorders>
            <w:shd w:val="clear" w:color="auto" w:fill="auto"/>
            <w:vAlign w:val="center"/>
            <w:hideMark/>
          </w:tcPr>
          <w:p w14:paraId="3437F3B6"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309909</w:t>
            </w:r>
          </w:p>
        </w:tc>
      </w:tr>
      <w:tr w:rsidR="006F450C" w:rsidRPr="006F450C" w14:paraId="3E709593" w14:textId="77777777" w:rsidTr="006F450C">
        <w:trPr>
          <w:trHeight w:val="315"/>
        </w:trPr>
        <w:tc>
          <w:tcPr>
            <w:tcW w:w="1360" w:type="dxa"/>
            <w:tcBorders>
              <w:top w:val="nil"/>
              <w:left w:val="single" w:sz="8" w:space="0" w:color="000000"/>
              <w:bottom w:val="single" w:sz="8" w:space="0" w:color="000000"/>
              <w:right w:val="single" w:sz="8" w:space="0" w:color="000000"/>
            </w:tcBorders>
            <w:shd w:val="clear" w:color="000000" w:fill="D9D2E9"/>
            <w:hideMark/>
          </w:tcPr>
          <w:p w14:paraId="05553D7A" w14:textId="77777777" w:rsidR="006F450C" w:rsidRPr="006F450C" w:rsidRDefault="006F450C" w:rsidP="006F450C">
            <w:pPr>
              <w:spacing w:after="0" w:line="240" w:lineRule="auto"/>
              <w:jc w:val="center"/>
              <w:rPr>
                <w:rFonts w:ascii="Calibri" w:eastAsia="Times New Roman" w:hAnsi="Calibri" w:cs="Calibri"/>
                <w:b/>
                <w:bCs/>
                <w:color w:val="000000"/>
                <w:lang w:eastAsia="en-GB"/>
              </w:rPr>
            </w:pPr>
            <w:r w:rsidRPr="006F450C">
              <w:rPr>
                <w:rFonts w:ascii="Calibri" w:eastAsia="Times New Roman" w:hAnsi="Calibri" w:cs="Calibri"/>
                <w:b/>
                <w:bCs/>
                <w:color w:val="000000"/>
                <w:lang w:eastAsia="en-GB"/>
              </w:rPr>
              <w:t>February</w:t>
            </w:r>
          </w:p>
        </w:tc>
        <w:tc>
          <w:tcPr>
            <w:tcW w:w="960" w:type="dxa"/>
            <w:tcBorders>
              <w:top w:val="nil"/>
              <w:left w:val="nil"/>
              <w:bottom w:val="single" w:sz="8" w:space="0" w:color="000000"/>
              <w:right w:val="single" w:sz="8" w:space="0" w:color="000000"/>
            </w:tcBorders>
            <w:shd w:val="clear" w:color="000000" w:fill="FFFFFF"/>
            <w:vAlign w:val="center"/>
            <w:hideMark/>
          </w:tcPr>
          <w:p w14:paraId="32242D0A"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34879</w:t>
            </w:r>
          </w:p>
        </w:tc>
        <w:tc>
          <w:tcPr>
            <w:tcW w:w="1500" w:type="dxa"/>
            <w:tcBorders>
              <w:top w:val="nil"/>
              <w:left w:val="nil"/>
              <w:bottom w:val="single" w:sz="8" w:space="0" w:color="000000"/>
              <w:right w:val="single" w:sz="8" w:space="0" w:color="000000"/>
            </w:tcBorders>
            <w:shd w:val="clear" w:color="auto" w:fill="auto"/>
            <w:vAlign w:val="center"/>
            <w:hideMark/>
          </w:tcPr>
          <w:p w14:paraId="30E0A98E"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40298</w:t>
            </w:r>
          </w:p>
        </w:tc>
        <w:tc>
          <w:tcPr>
            <w:tcW w:w="960" w:type="dxa"/>
            <w:tcBorders>
              <w:top w:val="nil"/>
              <w:left w:val="nil"/>
              <w:bottom w:val="single" w:sz="8" w:space="0" w:color="000000"/>
              <w:right w:val="single" w:sz="8" w:space="0" w:color="000000"/>
            </w:tcBorders>
            <w:shd w:val="clear" w:color="auto" w:fill="auto"/>
            <w:vAlign w:val="center"/>
            <w:hideMark/>
          </w:tcPr>
          <w:p w14:paraId="35D58D05"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273083</w:t>
            </w:r>
          </w:p>
        </w:tc>
        <w:tc>
          <w:tcPr>
            <w:tcW w:w="960" w:type="dxa"/>
            <w:tcBorders>
              <w:top w:val="nil"/>
              <w:left w:val="nil"/>
              <w:bottom w:val="single" w:sz="8" w:space="0" w:color="000000"/>
              <w:right w:val="single" w:sz="8" w:space="0" w:color="000000"/>
            </w:tcBorders>
            <w:shd w:val="clear" w:color="auto" w:fill="auto"/>
            <w:vAlign w:val="center"/>
            <w:hideMark/>
          </w:tcPr>
          <w:p w14:paraId="5C8FC9E3"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262570</w:t>
            </w:r>
          </w:p>
        </w:tc>
        <w:tc>
          <w:tcPr>
            <w:tcW w:w="960" w:type="dxa"/>
            <w:tcBorders>
              <w:top w:val="nil"/>
              <w:left w:val="nil"/>
              <w:bottom w:val="single" w:sz="8" w:space="0" w:color="000000"/>
              <w:right w:val="single" w:sz="8" w:space="0" w:color="000000"/>
            </w:tcBorders>
            <w:shd w:val="clear" w:color="auto" w:fill="auto"/>
            <w:vAlign w:val="center"/>
            <w:hideMark/>
          </w:tcPr>
          <w:p w14:paraId="1340F7D6"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1141</w:t>
            </w:r>
          </w:p>
        </w:tc>
      </w:tr>
      <w:tr w:rsidR="006F450C" w:rsidRPr="006F450C" w14:paraId="3FFE5E1C" w14:textId="77777777" w:rsidTr="006F450C">
        <w:trPr>
          <w:trHeight w:val="315"/>
        </w:trPr>
        <w:tc>
          <w:tcPr>
            <w:tcW w:w="1360" w:type="dxa"/>
            <w:tcBorders>
              <w:top w:val="nil"/>
              <w:left w:val="single" w:sz="8" w:space="0" w:color="000000"/>
              <w:bottom w:val="single" w:sz="8" w:space="0" w:color="000000"/>
              <w:right w:val="single" w:sz="8" w:space="0" w:color="000000"/>
            </w:tcBorders>
            <w:shd w:val="clear" w:color="000000" w:fill="D9D2E9"/>
            <w:hideMark/>
          </w:tcPr>
          <w:p w14:paraId="0026F129" w14:textId="77777777" w:rsidR="006F450C" w:rsidRPr="006F450C" w:rsidRDefault="006F450C" w:rsidP="006F450C">
            <w:pPr>
              <w:spacing w:after="0" w:line="240" w:lineRule="auto"/>
              <w:jc w:val="center"/>
              <w:rPr>
                <w:rFonts w:ascii="Calibri" w:eastAsia="Times New Roman" w:hAnsi="Calibri" w:cs="Calibri"/>
                <w:b/>
                <w:bCs/>
                <w:color w:val="000000"/>
                <w:lang w:eastAsia="en-GB"/>
              </w:rPr>
            </w:pPr>
            <w:r w:rsidRPr="006F450C">
              <w:rPr>
                <w:rFonts w:ascii="Calibri" w:eastAsia="Times New Roman" w:hAnsi="Calibri" w:cs="Calibri"/>
                <w:b/>
                <w:bCs/>
                <w:color w:val="000000"/>
                <w:lang w:eastAsia="en-GB"/>
              </w:rPr>
              <w:t>March</w:t>
            </w:r>
          </w:p>
        </w:tc>
        <w:tc>
          <w:tcPr>
            <w:tcW w:w="960" w:type="dxa"/>
            <w:tcBorders>
              <w:top w:val="nil"/>
              <w:left w:val="nil"/>
              <w:bottom w:val="single" w:sz="8" w:space="0" w:color="000000"/>
              <w:right w:val="single" w:sz="8" w:space="0" w:color="000000"/>
            </w:tcBorders>
            <w:shd w:val="clear" w:color="000000" w:fill="FFFFFF"/>
            <w:vAlign w:val="center"/>
            <w:hideMark/>
          </w:tcPr>
          <w:p w14:paraId="70FE73AE"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35960</w:t>
            </w:r>
          </w:p>
        </w:tc>
        <w:tc>
          <w:tcPr>
            <w:tcW w:w="1500" w:type="dxa"/>
            <w:tcBorders>
              <w:top w:val="nil"/>
              <w:left w:val="nil"/>
              <w:bottom w:val="single" w:sz="8" w:space="0" w:color="000000"/>
              <w:right w:val="single" w:sz="8" w:space="0" w:color="000000"/>
            </w:tcBorders>
            <w:shd w:val="clear" w:color="auto" w:fill="auto"/>
            <w:vAlign w:val="center"/>
            <w:hideMark/>
          </w:tcPr>
          <w:p w14:paraId="6CA8C67B"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79507</w:t>
            </w:r>
          </w:p>
        </w:tc>
        <w:tc>
          <w:tcPr>
            <w:tcW w:w="960" w:type="dxa"/>
            <w:tcBorders>
              <w:top w:val="nil"/>
              <w:left w:val="nil"/>
              <w:bottom w:val="single" w:sz="8" w:space="0" w:color="000000"/>
              <w:right w:val="single" w:sz="8" w:space="0" w:color="000000"/>
            </w:tcBorders>
            <w:shd w:val="clear" w:color="auto" w:fill="auto"/>
            <w:vAlign w:val="center"/>
            <w:hideMark/>
          </w:tcPr>
          <w:p w14:paraId="21D3570B"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682215</w:t>
            </w:r>
          </w:p>
        </w:tc>
        <w:tc>
          <w:tcPr>
            <w:tcW w:w="960" w:type="dxa"/>
            <w:tcBorders>
              <w:top w:val="nil"/>
              <w:left w:val="nil"/>
              <w:bottom w:val="single" w:sz="8" w:space="0" w:color="000000"/>
              <w:right w:val="single" w:sz="8" w:space="0" w:color="000000"/>
            </w:tcBorders>
            <w:shd w:val="clear" w:color="auto" w:fill="auto"/>
            <w:vAlign w:val="center"/>
            <w:hideMark/>
          </w:tcPr>
          <w:p w14:paraId="43BF0C4D"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423614</w:t>
            </w:r>
          </w:p>
        </w:tc>
        <w:tc>
          <w:tcPr>
            <w:tcW w:w="960" w:type="dxa"/>
            <w:tcBorders>
              <w:top w:val="nil"/>
              <w:left w:val="nil"/>
              <w:bottom w:val="single" w:sz="8" w:space="0" w:color="000000"/>
              <w:right w:val="single" w:sz="8" w:space="0" w:color="000000"/>
            </w:tcBorders>
            <w:shd w:val="clear" w:color="auto" w:fill="auto"/>
            <w:vAlign w:val="center"/>
            <w:hideMark/>
          </w:tcPr>
          <w:p w14:paraId="1347AE82"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270008</w:t>
            </w:r>
          </w:p>
        </w:tc>
      </w:tr>
      <w:tr w:rsidR="006F450C" w:rsidRPr="006F450C" w14:paraId="7B7E8AEF" w14:textId="77777777" w:rsidTr="006F450C">
        <w:trPr>
          <w:trHeight w:val="315"/>
        </w:trPr>
        <w:tc>
          <w:tcPr>
            <w:tcW w:w="1360" w:type="dxa"/>
            <w:tcBorders>
              <w:top w:val="nil"/>
              <w:left w:val="single" w:sz="8" w:space="0" w:color="000000"/>
              <w:bottom w:val="single" w:sz="8" w:space="0" w:color="auto"/>
              <w:right w:val="single" w:sz="8" w:space="0" w:color="000000"/>
            </w:tcBorders>
            <w:shd w:val="clear" w:color="000000" w:fill="D9D2E9"/>
            <w:hideMark/>
          </w:tcPr>
          <w:p w14:paraId="1C6D2A72" w14:textId="77777777" w:rsidR="006F450C" w:rsidRPr="006F450C" w:rsidRDefault="006F450C" w:rsidP="006F450C">
            <w:pPr>
              <w:spacing w:after="0" w:line="240" w:lineRule="auto"/>
              <w:jc w:val="center"/>
              <w:rPr>
                <w:rFonts w:ascii="Calibri" w:eastAsia="Times New Roman" w:hAnsi="Calibri" w:cs="Calibri"/>
                <w:b/>
                <w:bCs/>
                <w:color w:val="000000"/>
                <w:lang w:eastAsia="en-GB"/>
              </w:rPr>
            </w:pPr>
            <w:r w:rsidRPr="006F450C">
              <w:rPr>
                <w:rFonts w:ascii="Calibri" w:eastAsia="Times New Roman" w:hAnsi="Calibri" w:cs="Calibri"/>
                <w:b/>
                <w:bCs/>
                <w:color w:val="000000"/>
                <w:lang w:eastAsia="en-GB"/>
              </w:rPr>
              <w:t>April</w:t>
            </w:r>
          </w:p>
        </w:tc>
        <w:tc>
          <w:tcPr>
            <w:tcW w:w="960" w:type="dxa"/>
            <w:tcBorders>
              <w:top w:val="nil"/>
              <w:left w:val="nil"/>
              <w:bottom w:val="single" w:sz="8" w:space="0" w:color="auto"/>
              <w:right w:val="single" w:sz="8" w:space="0" w:color="000000"/>
            </w:tcBorders>
            <w:shd w:val="clear" w:color="000000" w:fill="FFFFFF"/>
            <w:vAlign w:val="center"/>
            <w:hideMark/>
          </w:tcPr>
          <w:p w14:paraId="23021BD3"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36090</w:t>
            </w:r>
          </w:p>
        </w:tc>
        <w:tc>
          <w:tcPr>
            <w:tcW w:w="1500" w:type="dxa"/>
            <w:tcBorders>
              <w:top w:val="nil"/>
              <w:left w:val="nil"/>
              <w:bottom w:val="single" w:sz="8" w:space="0" w:color="auto"/>
              <w:right w:val="single" w:sz="8" w:space="0" w:color="000000"/>
            </w:tcBorders>
            <w:shd w:val="clear" w:color="auto" w:fill="auto"/>
            <w:vAlign w:val="center"/>
            <w:hideMark/>
          </w:tcPr>
          <w:p w14:paraId="22F24146"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24416</w:t>
            </w:r>
          </w:p>
        </w:tc>
        <w:tc>
          <w:tcPr>
            <w:tcW w:w="960" w:type="dxa"/>
            <w:tcBorders>
              <w:top w:val="nil"/>
              <w:left w:val="nil"/>
              <w:bottom w:val="single" w:sz="8" w:space="0" w:color="auto"/>
              <w:right w:val="single" w:sz="8" w:space="0" w:color="000000"/>
            </w:tcBorders>
            <w:shd w:val="clear" w:color="auto" w:fill="auto"/>
            <w:vAlign w:val="center"/>
            <w:hideMark/>
          </w:tcPr>
          <w:p w14:paraId="42BEE92E"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254555</w:t>
            </w:r>
          </w:p>
        </w:tc>
        <w:tc>
          <w:tcPr>
            <w:tcW w:w="960" w:type="dxa"/>
            <w:tcBorders>
              <w:top w:val="nil"/>
              <w:left w:val="nil"/>
              <w:bottom w:val="single" w:sz="8" w:space="0" w:color="auto"/>
              <w:right w:val="single" w:sz="8" w:space="0" w:color="000000"/>
            </w:tcBorders>
            <w:shd w:val="clear" w:color="auto" w:fill="auto"/>
            <w:vAlign w:val="center"/>
            <w:hideMark/>
          </w:tcPr>
          <w:p w14:paraId="31045FE1"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169543</w:t>
            </w:r>
          </w:p>
        </w:tc>
        <w:tc>
          <w:tcPr>
            <w:tcW w:w="960" w:type="dxa"/>
            <w:tcBorders>
              <w:top w:val="nil"/>
              <w:left w:val="nil"/>
              <w:bottom w:val="single" w:sz="8" w:space="0" w:color="auto"/>
              <w:right w:val="single" w:sz="8" w:space="0" w:color="000000"/>
            </w:tcBorders>
            <w:shd w:val="clear" w:color="auto" w:fill="auto"/>
            <w:vAlign w:val="center"/>
            <w:hideMark/>
          </w:tcPr>
          <w:p w14:paraId="0FDF103C"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17825</w:t>
            </w:r>
          </w:p>
        </w:tc>
      </w:tr>
      <w:tr w:rsidR="006F450C" w:rsidRPr="006F450C" w14:paraId="7981C822" w14:textId="77777777" w:rsidTr="006F450C">
        <w:trPr>
          <w:trHeight w:val="315"/>
        </w:trPr>
        <w:tc>
          <w:tcPr>
            <w:tcW w:w="1360" w:type="dxa"/>
            <w:tcBorders>
              <w:top w:val="nil"/>
              <w:left w:val="single" w:sz="8" w:space="0" w:color="auto"/>
              <w:bottom w:val="single" w:sz="8" w:space="0" w:color="auto"/>
              <w:right w:val="single" w:sz="8" w:space="0" w:color="auto"/>
            </w:tcBorders>
            <w:shd w:val="clear" w:color="000000" w:fill="D9D2E9"/>
            <w:hideMark/>
          </w:tcPr>
          <w:p w14:paraId="40A4FB6B" w14:textId="77777777" w:rsidR="006F450C" w:rsidRPr="006F450C" w:rsidRDefault="006F450C" w:rsidP="006F450C">
            <w:pPr>
              <w:spacing w:after="0" w:line="240" w:lineRule="auto"/>
              <w:jc w:val="center"/>
              <w:rPr>
                <w:rFonts w:ascii="Calibri" w:eastAsia="Times New Roman" w:hAnsi="Calibri" w:cs="Calibri"/>
                <w:b/>
                <w:bCs/>
                <w:color w:val="000000"/>
                <w:lang w:eastAsia="en-GB"/>
              </w:rPr>
            </w:pPr>
            <w:r w:rsidRPr="006F450C">
              <w:rPr>
                <w:rFonts w:ascii="Calibri" w:eastAsia="Times New Roman" w:hAnsi="Calibri" w:cs="Calibri"/>
                <w:b/>
                <w:bCs/>
                <w:color w:val="000000"/>
                <w:lang w:eastAsia="en-GB"/>
              </w:rPr>
              <w:t>May</w:t>
            </w:r>
          </w:p>
        </w:tc>
        <w:tc>
          <w:tcPr>
            <w:tcW w:w="960" w:type="dxa"/>
            <w:tcBorders>
              <w:top w:val="nil"/>
              <w:left w:val="nil"/>
              <w:bottom w:val="single" w:sz="8" w:space="0" w:color="auto"/>
              <w:right w:val="single" w:sz="8" w:space="0" w:color="auto"/>
            </w:tcBorders>
            <w:shd w:val="clear" w:color="000000" w:fill="FFFFFF"/>
            <w:vAlign w:val="center"/>
            <w:hideMark/>
          </w:tcPr>
          <w:p w14:paraId="144E16CF"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36234</w:t>
            </w:r>
          </w:p>
        </w:tc>
        <w:tc>
          <w:tcPr>
            <w:tcW w:w="1500" w:type="dxa"/>
            <w:tcBorders>
              <w:top w:val="nil"/>
              <w:left w:val="nil"/>
              <w:bottom w:val="single" w:sz="8" w:space="0" w:color="auto"/>
              <w:right w:val="single" w:sz="8" w:space="0" w:color="auto"/>
            </w:tcBorders>
            <w:shd w:val="clear" w:color="auto" w:fill="auto"/>
            <w:vAlign w:val="center"/>
            <w:hideMark/>
          </w:tcPr>
          <w:p w14:paraId="12CDBBFF"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28083</w:t>
            </w:r>
          </w:p>
        </w:tc>
        <w:tc>
          <w:tcPr>
            <w:tcW w:w="960" w:type="dxa"/>
            <w:tcBorders>
              <w:top w:val="nil"/>
              <w:left w:val="nil"/>
              <w:bottom w:val="single" w:sz="8" w:space="0" w:color="auto"/>
              <w:right w:val="single" w:sz="8" w:space="0" w:color="auto"/>
            </w:tcBorders>
            <w:shd w:val="clear" w:color="auto" w:fill="auto"/>
            <w:vAlign w:val="center"/>
            <w:hideMark/>
          </w:tcPr>
          <w:p w14:paraId="79B1F356"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449055</w:t>
            </w:r>
          </w:p>
        </w:tc>
        <w:tc>
          <w:tcPr>
            <w:tcW w:w="960" w:type="dxa"/>
            <w:tcBorders>
              <w:top w:val="nil"/>
              <w:left w:val="nil"/>
              <w:bottom w:val="single" w:sz="8" w:space="0" w:color="auto"/>
              <w:right w:val="single" w:sz="8" w:space="0" w:color="auto"/>
            </w:tcBorders>
            <w:shd w:val="clear" w:color="auto" w:fill="auto"/>
            <w:vAlign w:val="center"/>
            <w:hideMark/>
          </w:tcPr>
          <w:p w14:paraId="3AD111F2"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156313</w:t>
            </w:r>
          </w:p>
        </w:tc>
        <w:tc>
          <w:tcPr>
            <w:tcW w:w="960" w:type="dxa"/>
            <w:tcBorders>
              <w:top w:val="nil"/>
              <w:left w:val="nil"/>
              <w:bottom w:val="single" w:sz="8" w:space="0" w:color="auto"/>
              <w:right w:val="single" w:sz="8" w:space="0" w:color="auto"/>
            </w:tcBorders>
            <w:shd w:val="clear" w:color="auto" w:fill="auto"/>
            <w:vAlign w:val="center"/>
            <w:hideMark/>
          </w:tcPr>
          <w:p w14:paraId="01AA3361"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309653</w:t>
            </w:r>
          </w:p>
        </w:tc>
      </w:tr>
      <w:tr w:rsidR="006F450C" w:rsidRPr="006F450C" w14:paraId="24C24DE5" w14:textId="77777777" w:rsidTr="006F450C">
        <w:trPr>
          <w:trHeight w:val="315"/>
        </w:trPr>
        <w:tc>
          <w:tcPr>
            <w:tcW w:w="1360" w:type="dxa"/>
            <w:tcBorders>
              <w:top w:val="nil"/>
              <w:left w:val="single" w:sz="8" w:space="0" w:color="auto"/>
              <w:bottom w:val="single" w:sz="8" w:space="0" w:color="auto"/>
              <w:right w:val="single" w:sz="8" w:space="0" w:color="auto"/>
            </w:tcBorders>
            <w:shd w:val="clear" w:color="000000" w:fill="D9D2E9"/>
            <w:hideMark/>
          </w:tcPr>
          <w:p w14:paraId="02E7AD87" w14:textId="77777777" w:rsidR="006F450C" w:rsidRPr="006F450C" w:rsidRDefault="006F450C" w:rsidP="006F450C">
            <w:pPr>
              <w:spacing w:after="0" w:line="240" w:lineRule="auto"/>
              <w:jc w:val="center"/>
              <w:rPr>
                <w:rFonts w:ascii="Calibri" w:eastAsia="Times New Roman" w:hAnsi="Calibri" w:cs="Calibri"/>
                <w:b/>
                <w:bCs/>
                <w:color w:val="000000"/>
                <w:lang w:eastAsia="en-GB"/>
              </w:rPr>
            </w:pPr>
            <w:r w:rsidRPr="006F450C">
              <w:rPr>
                <w:rFonts w:ascii="Calibri" w:eastAsia="Times New Roman" w:hAnsi="Calibri" w:cs="Calibri"/>
                <w:b/>
                <w:bCs/>
                <w:color w:val="000000"/>
                <w:lang w:eastAsia="en-GB"/>
              </w:rPr>
              <w:t>June</w:t>
            </w:r>
          </w:p>
        </w:tc>
        <w:tc>
          <w:tcPr>
            <w:tcW w:w="960" w:type="dxa"/>
            <w:tcBorders>
              <w:top w:val="nil"/>
              <w:left w:val="nil"/>
              <w:bottom w:val="single" w:sz="8" w:space="0" w:color="auto"/>
              <w:right w:val="single" w:sz="8" w:space="0" w:color="auto"/>
            </w:tcBorders>
            <w:shd w:val="clear" w:color="000000" w:fill="FFFFFF"/>
            <w:vAlign w:val="center"/>
            <w:hideMark/>
          </w:tcPr>
          <w:p w14:paraId="0CF8C5B9"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36450</w:t>
            </w:r>
          </w:p>
        </w:tc>
        <w:tc>
          <w:tcPr>
            <w:tcW w:w="1500" w:type="dxa"/>
            <w:tcBorders>
              <w:top w:val="nil"/>
              <w:left w:val="nil"/>
              <w:bottom w:val="single" w:sz="8" w:space="0" w:color="auto"/>
              <w:right w:val="single" w:sz="8" w:space="0" w:color="auto"/>
            </w:tcBorders>
            <w:shd w:val="clear" w:color="auto" w:fill="auto"/>
            <w:vAlign w:val="center"/>
            <w:hideMark/>
          </w:tcPr>
          <w:p w14:paraId="3EC60E18"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34378</w:t>
            </w:r>
          </w:p>
        </w:tc>
        <w:tc>
          <w:tcPr>
            <w:tcW w:w="960" w:type="dxa"/>
            <w:tcBorders>
              <w:top w:val="nil"/>
              <w:left w:val="nil"/>
              <w:bottom w:val="single" w:sz="8" w:space="0" w:color="auto"/>
              <w:right w:val="single" w:sz="8" w:space="0" w:color="auto"/>
            </w:tcBorders>
            <w:shd w:val="clear" w:color="auto" w:fill="auto"/>
            <w:vAlign w:val="center"/>
            <w:hideMark/>
          </w:tcPr>
          <w:p w14:paraId="4F178EEB"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219248</w:t>
            </w:r>
          </w:p>
        </w:tc>
        <w:tc>
          <w:tcPr>
            <w:tcW w:w="960" w:type="dxa"/>
            <w:tcBorders>
              <w:top w:val="nil"/>
              <w:left w:val="nil"/>
              <w:bottom w:val="single" w:sz="8" w:space="0" w:color="auto"/>
              <w:right w:val="single" w:sz="8" w:space="0" w:color="auto"/>
            </w:tcBorders>
            <w:shd w:val="clear" w:color="auto" w:fill="auto"/>
            <w:vAlign w:val="center"/>
            <w:hideMark/>
          </w:tcPr>
          <w:p w14:paraId="55D2A09E"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164494</w:t>
            </w:r>
          </w:p>
        </w:tc>
        <w:tc>
          <w:tcPr>
            <w:tcW w:w="960" w:type="dxa"/>
            <w:tcBorders>
              <w:top w:val="nil"/>
              <w:left w:val="nil"/>
              <w:bottom w:val="single" w:sz="8" w:space="0" w:color="auto"/>
              <w:right w:val="single" w:sz="8" w:space="0" w:color="auto"/>
            </w:tcBorders>
            <w:shd w:val="clear" w:color="auto" w:fill="auto"/>
            <w:vAlign w:val="center"/>
            <w:hideMark/>
          </w:tcPr>
          <w:p w14:paraId="0C689FAC"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7537</w:t>
            </w:r>
          </w:p>
        </w:tc>
      </w:tr>
      <w:tr w:rsidR="006F450C" w:rsidRPr="006F450C" w14:paraId="61CC2A19" w14:textId="77777777" w:rsidTr="006F450C">
        <w:trPr>
          <w:trHeight w:val="315"/>
        </w:trPr>
        <w:tc>
          <w:tcPr>
            <w:tcW w:w="1360" w:type="dxa"/>
            <w:tcBorders>
              <w:top w:val="nil"/>
              <w:left w:val="single" w:sz="8" w:space="0" w:color="auto"/>
              <w:bottom w:val="single" w:sz="8" w:space="0" w:color="auto"/>
              <w:right w:val="single" w:sz="8" w:space="0" w:color="auto"/>
            </w:tcBorders>
            <w:shd w:val="clear" w:color="000000" w:fill="D9D2E9"/>
            <w:hideMark/>
          </w:tcPr>
          <w:p w14:paraId="4D331DD0" w14:textId="77777777" w:rsidR="006F450C" w:rsidRPr="006F450C" w:rsidRDefault="006F450C" w:rsidP="006F450C">
            <w:pPr>
              <w:spacing w:after="0" w:line="240" w:lineRule="auto"/>
              <w:jc w:val="center"/>
              <w:rPr>
                <w:rFonts w:ascii="Calibri" w:eastAsia="Times New Roman" w:hAnsi="Calibri" w:cs="Calibri"/>
                <w:b/>
                <w:bCs/>
                <w:color w:val="000000"/>
                <w:lang w:eastAsia="en-GB"/>
              </w:rPr>
            </w:pPr>
            <w:r w:rsidRPr="006F450C">
              <w:rPr>
                <w:rFonts w:ascii="Calibri" w:eastAsia="Times New Roman" w:hAnsi="Calibri" w:cs="Calibri"/>
                <w:b/>
                <w:bCs/>
                <w:color w:val="000000"/>
                <w:lang w:eastAsia="en-GB"/>
              </w:rPr>
              <w:t>July</w:t>
            </w:r>
          </w:p>
        </w:tc>
        <w:tc>
          <w:tcPr>
            <w:tcW w:w="960" w:type="dxa"/>
            <w:tcBorders>
              <w:top w:val="nil"/>
              <w:left w:val="nil"/>
              <w:bottom w:val="single" w:sz="8" w:space="0" w:color="auto"/>
              <w:right w:val="single" w:sz="8" w:space="0" w:color="auto"/>
            </w:tcBorders>
            <w:shd w:val="clear" w:color="000000" w:fill="FFFFFF"/>
            <w:vAlign w:val="center"/>
            <w:hideMark/>
          </w:tcPr>
          <w:p w14:paraId="3D0B8350"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36800</w:t>
            </w:r>
          </w:p>
        </w:tc>
        <w:tc>
          <w:tcPr>
            <w:tcW w:w="1500" w:type="dxa"/>
            <w:tcBorders>
              <w:top w:val="nil"/>
              <w:left w:val="nil"/>
              <w:bottom w:val="single" w:sz="8" w:space="0" w:color="auto"/>
              <w:right w:val="single" w:sz="8" w:space="0" w:color="auto"/>
            </w:tcBorders>
            <w:shd w:val="clear" w:color="auto" w:fill="auto"/>
            <w:vAlign w:val="center"/>
            <w:hideMark/>
          </w:tcPr>
          <w:p w14:paraId="7DB96A3A"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53116</w:t>
            </w:r>
          </w:p>
        </w:tc>
        <w:tc>
          <w:tcPr>
            <w:tcW w:w="960" w:type="dxa"/>
            <w:tcBorders>
              <w:top w:val="nil"/>
              <w:left w:val="nil"/>
              <w:bottom w:val="single" w:sz="8" w:space="0" w:color="auto"/>
              <w:right w:val="single" w:sz="8" w:space="0" w:color="auto"/>
            </w:tcBorders>
            <w:shd w:val="clear" w:color="auto" w:fill="auto"/>
            <w:vAlign w:val="center"/>
            <w:hideMark/>
          </w:tcPr>
          <w:p w14:paraId="4D2D2EED"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299346</w:t>
            </w:r>
          </w:p>
        </w:tc>
        <w:tc>
          <w:tcPr>
            <w:tcW w:w="960" w:type="dxa"/>
            <w:tcBorders>
              <w:top w:val="nil"/>
              <w:left w:val="nil"/>
              <w:bottom w:val="single" w:sz="8" w:space="0" w:color="auto"/>
              <w:right w:val="single" w:sz="8" w:space="0" w:color="auto"/>
            </w:tcBorders>
            <w:shd w:val="clear" w:color="auto" w:fill="auto"/>
            <w:vAlign w:val="center"/>
            <w:hideMark/>
          </w:tcPr>
          <w:p w14:paraId="596E1DAD"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249783</w:t>
            </w:r>
          </w:p>
        </w:tc>
        <w:tc>
          <w:tcPr>
            <w:tcW w:w="960" w:type="dxa"/>
            <w:tcBorders>
              <w:top w:val="nil"/>
              <w:left w:val="nil"/>
              <w:bottom w:val="single" w:sz="8" w:space="0" w:color="auto"/>
              <w:right w:val="single" w:sz="8" w:space="0" w:color="auto"/>
            </w:tcBorders>
            <w:shd w:val="clear" w:color="auto" w:fill="auto"/>
            <w:vAlign w:val="center"/>
            <w:hideMark/>
          </w:tcPr>
          <w:p w14:paraId="70755F0B"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39871</w:t>
            </w:r>
          </w:p>
        </w:tc>
      </w:tr>
      <w:tr w:rsidR="006F450C" w:rsidRPr="006F450C" w14:paraId="31FBB56E" w14:textId="77777777" w:rsidTr="006F450C">
        <w:trPr>
          <w:trHeight w:val="315"/>
        </w:trPr>
        <w:tc>
          <w:tcPr>
            <w:tcW w:w="1360" w:type="dxa"/>
            <w:tcBorders>
              <w:top w:val="nil"/>
              <w:left w:val="single" w:sz="8" w:space="0" w:color="auto"/>
              <w:bottom w:val="single" w:sz="8" w:space="0" w:color="auto"/>
              <w:right w:val="single" w:sz="8" w:space="0" w:color="auto"/>
            </w:tcBorders>
            <w:shd w:val="clear" w:color="000000" w:fill="D9D2E9"/>
            <w:hideMark/>
          </w:tcPr>
          <w:p w14:paraId="7077D9B8" w14:textId="77777777" w:rsidR="006F450C" w:rsidRPr="006F450C" w:rsidRDefault="006F450C" w:rsidP="006F450C">
            <w:pPr>
              <w:spacing w:after="0" w:line="240" w:lineRule="auto"/>
              <w:jc w:val="center"/>
              <w:rPr>
                <w:rFonts w:ascii="Calibri" w:eastAsia="Times New Roman" w:hAnsi="Calibri" w:cs="Calibri"/>
                <w:b/>
                <w:bCs/>
                <w:color w:val="000000"/>
                <w:lang w:eastAsia="en-GB"/>
              </w:rPr>
            </w:pPr>
            <w:r w:rsidRPr="006F450C">
              <w:rPr>
                <w:rFonts w:ascii="Calibri" w:eastAsia="Times New Roman" w:hAnsi="Calibri" w:cs="Calibri"/>
                <w:b/>
                <w:bCs/>
                <w:color w:val="000000"/>
                <w:lang w:eastAsia="en-GB"/>
              </w:rPr>
              <w:t>August</w:t>
            </w:r>
          </w:p>
        </w:tc>
        <w:tc>
          <w:tcPr>
            <w:tcW w:w="960" w:type="dxa"/>
            <w:tcBorders>
              <w:top w:val="nil"/>
              <w:left w:val="nil"/>
              <w:bottom w:val="single" w:sz="8" w:space="0" w:color="auto"/>
              <w:right w:val="single" w:sz="8" w:space="0" w:color="auto"/>
            </w:tcBorders>
            <w:shd w:val="clear" w:color="000000" w:fill="FFFFFF"/>
            <w:vAlign w:val="center"/>
            <w:hideMark/>
          </w:tcPr>
          <w:p w14:paraId="40E8637A"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34721</w:t>
            </w:r>
          </w:p>
        </w:tc>
        <w:tc>
          <w:tcPr>
            <w:tcW w:w="1500" w:type="dxa"/>
            <w:tcBorders>
              <w:top w:val="nil"/>
              <w:left w:val="nil"/>
              <w:bottom w:val="single" w:sz="8" w:space="0" w:color="auto"/>
              <w:right w:val="single" w:sz="8" w:space="0" w:color="auto"/>
            </w:tcBorders>
            <w:shd w:val="clear" w:color="auto" w:fill="auto"/>
            <w:vAlign w:val="center"/>
            <w:hideMark/>
          </w:tcPr>
          <w:p w14:paraId="2E3D0E12"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38872</w:t>
            </w:r>
          </w:p>
        </w:tc>
        <w:tc>
          <w:tcPr>
            <w:tcW w:w="960" w:type="dxa"/>
            <w:tcBorders>
              <w:top w:val="nil"/>
              <w:left w:val="nil"/>
              <w:bottom w:val="single" w:sz="8" w:space="0" w:color="auto"/>
              <w:right w:val="single" w:sz="8" w:space="0" w:color="auto"/>
            </w:tcBorders>
            <w:shd w:val="clear" w:color="auto" w:fill="auto"/>
            <w:vAlign w:val="center"/>
            <w:hideMark/>
          </w:tcPr>
          <w:p w14:paraId="77519EB4"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565592</w:t>
            </w:r>
          </w:p>
        </w:tc>
        <w:tc>
          <w:tcPr>
            <w:tcW w:w="960" w:type="dxa"/>
            <w:tcBorders>
              <w:top w:val="nil"/>
              <w:left w:val="nil"/>
              <w:bottom w:val="single" w:sz="8" w:space="0" w:color="auto"/>
              <w:right w:val="single" w:sz="8" w:space="0" w:color="auto"/>
            </w:tcBorders>
            <w:shd w:val="clear" w:color="auto" w:fill="auto"/>
            <w:vAlign w:val="center"/>
            <w:hideMark/>
          </w:tcPr>
          <w:p w14:paraId="11425B40"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259977</w:t>
            </w:r>
          </w:p>
        </w:tc>
        <w:tc>
          <w:tcPr>
            <w:tcW w:w="960" w:type="dxa"/>
            <w:tcBorders>
              <w:top w:val="nil"/>
              <w:left w:val="nil"/>
              <w:bottom w:val="single" w:sz="8" w:space="0" w:color="auto"/>
              <w:right w:val="single" w:sz="8" w:space="0" w:color="auto"/>
            </w:tcBorders>
            <w:shd w:val="clear" w:color="auto" w:fill="auto"/>
            <w:vAlign w:val="center"/>
            <w:hideMark/>
          </w:tcPr>
          <w:p w14:paraId="39B36378"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309909</w:t>
            </w:r>
          </w:p>
        </w:tc>
      </w:tr>
      <w:tr w:rsidR="006F450C" w:rsidRPr="006F450C" w14:paraId="25AE2453" w14:textId="77777777" w:rsidTr="006F450C">
        <w:trPr>
          <w:trHeight w:val="315"/>
        </w:trPr>
        <w:tc>
          <w:tcPr>
            <w:tcW w:w="1360" w:type="dxa"/>
            <w:tcBorders>
              <w:top w:val="nil"/>
              <w:left w:val="single" w:sz="8" w:space="0" w:color="auto"/>
              <w:bottom w:val="single" w:sz="8" w:space="0" w:color="auto"/>
              <w:right w:val="single" w:sz="8" w:space="0" w:color="auto"/>
            </w:tcBorders>
            <w:shd w:val="clear" w:color="000000" w:fill="D9D2E9"/>
            <w:hideMark/>
          </w:tcPr>
          <w:p w14:paraId="206C17B4" w14:textId="77777777" w:rsidR="006F450C" w:rsidRPr="006F450C" w:rsidRDefault="006F450C" w:rsidP="006F450C">
            <w:pPr>
              <w:spacing w:after="0" w:line="240" w:lineRule="auto"/>
              <w:jc w:val="center"/>
              <w:rPr>
                <w:rFonts w:ascii="Calibri" w:eastAsia="Times New Roman" w:hAnsi="Calibri" w:cs="Calibri"/>
                <w:b/>
                <w:bCs/>
                <w:color w:val="000000"/>
                <w:lang w:eastAsia="en-GB"/>
              </w:rPr>
            </w:pPr>
            <w:r w:rsidRPr="006F450C">
              <w:rPr>
                <w:rFonts w:ascii="Calibri" w:eastAsia="Times New Roman" w:hAnsi="Calibri" w:cs="Calibri"/>
                <w:b/>
                <w:bCs/>
                <w:color w:val="000000"/>
                <w:lang w:eastAsia="en-GB"/>
              </w:rPr>
              <w:t>September</w:t>
            </w:r>
          </w:p>
        </w:tc>
        <w:tc>
          <w:tcPr>
            <w:tcW w:w="960" w:type="dxa"/>
            <w:tcBorders>
              <w:top w:val="nil"/>
              <w:left w:val="nil"/>
              <w:bottom w:val="single" w:sz="8" w:space="0" w:color="auto"/>
              <w:right w:val="single" w:sz="8" w:space="0" w:color="auto"/>
            </w:tcBorders>
            <w:shd w:val="clear" w:color="000000" w:fill="FFFFFF"/>
            <w:vAlign w:val="center"/>
            <w:hideMark/>
          </w:tcPr>
          <w:p w14:paraId="6DD60697"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37288</w:t>
            </w:r>
          </w:p>
        </w:tc>
        <w:tc>
          <w:tcPr>
            <w:tcW w:w="1500" w:type="dxa"/>
            <w:tcBorders>
              <w:top w:val="nil"/>
              <w:left w:val="nil"/>
              <w:bottom w:val="single" w:sz="8" w:space="0" w:color="auto"/>
              <w:right w:val="single" w:sz="8" w:space="0" w:color="auto"/>
            </w:tcBorders>
            <w:shd w:val="clear" w:color="auto" w:fill="auto"/>
            <w:vAlign w:val="center"/>
            <w:hideMark/>
          </w:tcPr>
          <w:p w14:paraId="46C7C385"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24221</w:t>
            </w:r>
          </w:p>
        </w:tc>
        <w:tc>
          <w:tcPr>
            <w:tcW w:w="960" w:type="dxa"/>
            <w:tcBorders>
              <w:top w:val="nil"/>
              <w:left w:val="nil"/>
              <w:bottom w:val="single" w:sz="8" w:space="0" w:color="auto"/>
              <w:right w:val="single" w:sz="8" w:space="0" w:color="auto"/>
            </w:tcBorders>
            <w:shd w:val="clear" w:color="auto" w:fill="auto"/>
            <w:vAlign w:val="center"/>
            <w:hideMark/>
          </w:tcPr>
          <w:p w14:paraId="78A4981C"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135079</w:t>
            </w:r>
          </w:p>
        </w:tc>
        <w:tc>
          <w:tcPr>
            <w:tcW w:w="960" w:type="dxa"/>
            <w:tcBorders>
              <w:top w:val="nil"/>
              <w:left w:val="nil"/>
              <w:bottom w:val="single" w:sz="8" w:space="0" w:color="auto"/>
              <w:right w:val="single" w:sz="8" w:space="0" w:color="auto"/>
            </w:tcBorders>
            <w:shd w:val="clear" w:color="auto" w:fill="auto"/>
            <w:vAlign w:val="center"/>
            <w:hideMark/>
          </w:tcPr>
          <w:p w14:paraId="5D6C5F5C"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134618</w:t>
            </w:r>
          </w:p>
        </w:tc>
        <w:tc>
          <w:tcPr>
            <w:tcW w:w="960" w:type="dxa"/>
            <w:tcBorders>
              <w:top w:val="nil"/>
              <w:left w:val="nil"/>
              <w:bottom w:val="single" w:sz="8" w:space="0" w:color="auto"/>
              <w:right w:val="single" w:sz="8" w:space="0" w:color="auto"/>
            </w:tcBorders>
            <w:shd w:val="clear" w:color="auto" w:fill="auto"/>
            <w:vAlign w:val="center"/>
            <w:hideMark/>
          </w:tcPr>
          <w:p w14:paraId="2193298F"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0</w:t>
            </w:r>
          </w:p>
        </w:tc>
      </w:tr>
      <w:tr w:rsidR="006F450C" w:rsidRPr="006F450C" w14:paraId="4E23BB9C" w14:textId="77777777" w:rsidTr="006F450C">
        <w:trPr>
          <w:trHeight w:val="315"/>
        </w:trPr>
        <w:tc>
          <w:tcPr>
            <w:tcW w:w="1360" w:type="dxa"/>
            <w:tcBorders>
              <w:top w:val="nil"/>
              <w:left w:val="single" w:sz="8" w:space="0" w:color="auto"/>
              <w:bottom w:val="single" w:sz="8" w:space="0" w:color="auto"/>
              <w:right w:val="single" w:sz="8" w:space="0" w:color="auto"/>
            </w:tcBorders>
            <w:shd w:val="clear" w:color="000000" w:fill="D9D2E9"/>
            <w:hideMark/>
          </w:tcPr>
          <w:p w14:paraId="24B441AC" w14:textId="77777777" w:rsidR="006F450C" w:rsidRPr="006F450C" w:rsidRDefault="006F450C" w:rsidP="006F450C">
            <w:pPr>
              <w:spacing w:after="0" w:line="240" w:lineRule="auto"/>
              <w:jc w:val="center"/>
              <w:rPr>
                <w:rFonts w:ascii="Calibri" w:eastAsia="Times New Roman" w:hAnsi="Calibri" w:cs="Calibri"/>
                <w:b/>
                <w:bCs/>
                <w:color w:val="000000"/>
                <w:lang w:eastAsia="en-GB"/>
              </w:rPr>
            </w:pPr>
            <w:r w:rsidRPr="006F450C">
              <w:rPr>
                <w:rFonts w:ascii="Calibri" w:eastAsia="Times New Roman" w:hAnsi="Calibri" w:cs="Calibri"/>
                <w:b/>
                <w:bCs/>
                <w:color w:val="000000"/>
                <w:lang w:eastAsia="en-GB"/>
              </w:rPr>
              <w:t>October</w:t>
            </w:r>
          </w:p>
        </w:tc>
        <w:tc>
          <w:tcPr>
            <w:tcW w:w="960" w:type="dxa"/>
            <w:tcBorders>
              <w:top w:val="nil"/>
              <w:left w:val="nil"/>
              <w:bottom w:val="single" w:sz="8" w:space="0" w:color="auto"/>
              <w:right w:val="single" w:sz="8" w:space="0" w:color="auto"/>
            </w:tcBorders>
            <w:shd w:val="clear" w:color="000000" w:fill="FFFFFF"/>
            <w:vAlign w:val="center"/>
            <w:hideMark/>
          </w:tcPr>
          <w:p w14:paraId="32481BD5"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37489</w:t>
            </w:r>
          </w:p>
        </w:tc>
        <w:tc>
          <w:tcPr>
            <w:tcW w:w="1500" w:type="dxa"/>
            <w:tcBorders>
              <w:top w:val="nil"/>
              <w:left w:val="nil"/>
              <w:bottom w:val="single" w:sz="8" w:space="0" w:color="auto"/>
              <w:right w:val="single" w:sz="8" w:space="0" w:color="auto"/>
            </w:tcBorders>
            <w:shd w:val="clear" w:color="auto" w:fill="auto"/>
            <w:vAlign w:val="center"/>
            <w:hideMark/>
          </w:tcPr>
          <w:p w14:paraId="136084A3"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25343</w:t>
            </w:r>
          </w:p>
        </w:tc>
        <w:tc>
          <w:tcPr>
            <w:tcW w:w="960" w:type="dxa"/>
            <w:tcBorders>
              <w:top w:val="nil"/>
              <w:left w:val="nil"/>
              <w:bottom w:val="single" w:sz="8" w:space="0" w:color="auto"/>
              <w:right w:val="single" w:sz="8" w:space="0" w:color="auto"/>
            </w:tcBorders>
            <w:shd w:val="clear" w:color="auto" w:fill="auto"/>
            <w:vAlign w:val="center"/>
            <w:hideMark/>
          </w:tcPr>
          <w:p w14:paraId="78CD14EA"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178462</w:t>
            </w:r>
          </w:p>
        </w:tc>
        <w:tc>
          <w:tcPr>
            <w:tcW w:w="960" w:type="dxa"/>
            <w:tcBorders>
              <w:top w:val="nil"/>
              <w:left w:val="nil"/>
              <w:bottom w:val="single" w:sz="8" w:space="0" w:color="auto"/>
              <w:right w:val="single" w:sz="8" w:space="0" w:color="auto"/>
            </w:tcBorders>
            <w:shd w:val="clear" w:color="auto" w:fill="auto"/>
            <w:vAlign w:val="center"/>
            <w:hideMark/>
          </w:tcPr>
          <w:p w14:paraId="6EA83B95"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153409</w:t>
            </w:r>
          </w:p>
        </w:tc>
        <w:tc>
          <w:tcPr>
            <w:tcW w:w="960" w:type="dxa"/>
            <w:tcBorders>
              <w:top w:val="nil"/>
              <w:left w:val="nil"/>
              <w:bottom w:val="single" w:sz="8" w:space="0" w:color="auto"/>
              <w:right w:val="single" w:sz="8" w:space="0" w:color="auto"/>
            </w:tcBorders>
            <w:shd w:val="clear" w:color="auto" w:fill="auto"/>
            <w:vAlign w:val="center"/>
            <w:hideMark/>
          </w:tcPr>
          <w:p w14:paraId="4702B698"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26923</w:t>
            </w:r>
          </w:p>
        </w:tc>
      </w:tr>
      <w:tr w:rsidR="006F450C" w:rsidRPr="006F450C" w14:paraId="3C83682D" w14:textId="77777777" w:rsidTr="006F450C">
        <w:trPr>
          <w:trHeight w:val="315"/>
        </w:trPr>
        <w:tc>
          <w:tcPr>
            <w:tcW w:w="1360" w:type="dxa"/>
            <w:tcBorders>
              <w:top w:val="nil"/>
              <w:left w:val="single" w:sz="8" w:space="0" w:color="auto"/>
              <w:bottom w:val="single" w:sz="8" w:space="0" w:color="auto"/>
              <w:right w:val="single" w:sz="8" w:space="0" w:color="auto"/>
            </w:tcBorders>
            <w:shd w:val="clear" w:color="000000" w:fill="D9D2E9"/>
            <w:hideMark/>
          </w:tcPr>
          <w:p w14:paraId="4BE13A12" w14:textId="77777777" w:rsidR="006F450C" w:rsidRPr="006F450C" w:rsidRDefault="006F450C" w:rsidP="006F450C">
            <w:pPr>
              <w:spacing w:after="0" w:line="240" w:lineRule="auto"/>
              <w:jc w:val="center"/>
              <w:rPr>
                <w:rFonts w:ascii="Calibri" w:eastAsia="Times New Roman" w:hAnsi="Calibri" w:cs="Calibri"/>
                <w:b/>
                <w:bCs/>
                <w:color w:val="000000"/>
                <w:lang w:eastAsia="en-GB"/>
              </w:rPr>
            </w:pPr>
            <w:r w:rsidRPr="006F450C">
              <w:rPr>
                <w:rFonts w:ascii="Calibri" w:eastAsia="Times New Roman" w:hAnsi="Calibri" w:cs="Calibri"/>
                <w:b/>
                <w:bCs/>
                <w:color w:val="000000"/>
                <w:lang w:eastAsia="en-GB"/>
              </w:rPr>
              <w:t>November</w:t>
            </w:r>
          </w:p>
        </w:tc>
        <w:tc>
          <w:tcPr>
            <w:tcW w:w="960" w:type="dxa"/>
            <w:tcBorders>
              <w:top w:val="nil"/>
              <w:left w:val="nil"/>
              <w:bottom w:val="single" w:sz="8" w:space="0" w:color="auto"/>
              <w:right w:val="single" w:sz="8" w:space="0" w:color="auto"/>
            </w:tcBorders>
            <w:shd w:val="clear" w:color="000000" w:fill="FFFFFF"/>
            <w:vAlign w:val="center"/>
            <w:hideMark/>
          </w:tcPr>
          <w:p w14:paraId="1A7D9BAF"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37594</w:t>
            </w:r>
          </w:p>
        </w:tc>
        <w:tc>
          <w:tcPr>
            <w:tcW w:w="1500" w:type="dxa"/>
            <w:tcBorders>
              <w:top w:val="nil"/>
              <w:left w:val="nil"/>
              <w:bottom w:val="single" w:sz="8" w:space="0" w:color="auto"/>
              <w:right w:val="single" w:sz="8" w:space="0" w:color="auto"/>
            </w:tcBorders>
            <w:shd w:val="clear" w:color="auto" w:fill="auto"/>
            <w:vAlign w:val="center"/>
            <w:hideMark/>
          </w:tcPr>
          <w:p w14:paraId="5FCA4590"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21503</w:t>
            </w:r>
          </w:p>
        </w:tc>
        <w:tc>
          <w:tcPr>
            <w:tcW w:w="960" w:type="dxa"/>
            <w:tcBorders>
              <w:top w:val="nil"/>
              <w:left w:val="nil"/>
              <w:bottom w:val="single" w:sz="8" w:space="0" w:color="auto"/>
              <w:right w:val="single" w:sz="8" w:space="0" w:color="auto"/>
            </w:tcBorders>
            <w:shd w:val="clear" w:color="auto" w:fill="auto"/>
            <w:vAlign w:val="center"/>
            <w:hideMark/>
          </w:tcPr>
          <w:p w14:paraId="6DDB9FF8"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176634</w:t>
            </w:r>
          </w:p>
        </w:tc>
        <w:tc>
          <w:tcPr>
            <w:tcW w:w="960" w:type="dxa"/>
            <w:tcBorders>
              <w:top w:val="nil"/>
              <w:left w:val="nil"/>
              <w:bottom w:val="single" w:sz="8" w:space="0" w:color="auto"/>
              <w:right w:val="single" w:sz="8" w:space="0" w:color="auto"/>
            </w:tcBorders>
            <w:shd w:val="clear" w:color="auto" w:fill="auto"/>
            <w:vAlign w:val="center"/>
            <w:hideMark/>
          </w:tcPr>
          <w:p w14:paraId="1D94D433"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138895</w:t>
            </w:r>
          </w:p>
        </w:tc>
        <w:tc>
          <w:tcPr>
            <w:tcW w:w="960" w:type="dxa"/>
            <w:tcBorders>
              <w:top w:val="nil"/>
              <w:left w:val="nil"/>
              <w:bottom w:val="single" w:sz="8" w:space="0" w:color="auto"/>
              <w:right w:val="single" w:sz="8" w:space="0" w:color="auto"/>
            </w:tcBorders>
            <w:shd w:val="clear" w:color="auto" w:fill="auto"/>
            <w:vAlign w:val="center"/>
            <w:hideMark/>
          </w:tcPr>
          <w:p w14:paraId="719D599A"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39344</w:t>
            </w:r>
          </w:p>
        </w:tc>
      </w:tr>
      <w:tr w:rsidR="006F450C" w:rsidRPr="006F450C" w14:paraId="30D49009" w14:textId="77777777" w:rsidTr="006F450C">
        <w:trPr>
          <w:trHeight w:val="315"/>
        </w:trPr>
        <w:tc>
          <w:tcPr>
            <w:tcW w:w="1360" w:type="dxa"/>
            <w:tcBorders>
              <w:top w:val="nil"/>
              <w:left w:val="single" w:sz="8" w:space="0" w:color="auto"/>
              <w:bottom w:val="single" w:sz="8" w:space="0" w:color="auto"/>
              <w:right w:val="single" w:sz="8" w:space="0" w:color="auto"/>
            </w:tcBorders>
            <w:shd w:val="clear" w:color="000000" w:fill="D9D2E9"/>
            <w:hideMark/>
          </w:tcPr>
          <w:p w14:paraId="18404A4F" w14:textId="77777777" w:rsidR="006F450C" w:rsidRPr="006F450C" w:rsidRDefault="006F450C" w:rsidP="006F450C">
            <w:pPr>
              <w:spacing w:after="0" w:line="240" w:lineRule="auto"/>
              <w:jc w:val="center"/>
              <w:rPr>
                <w:rFonts w:ascii="Calibri" w:eastAsia="Times New Roman" w:hAnsi="Calibri" w:cs="Calibri"/>
                <w:b/>
                <w:bCs/>
                <w:color w:val="000000"/>
                <w:lang w:eastAsia="en-GB"/>
              </w:rPr>
            </w:pPr>
            <w:r w:rsidRPr="006F450C">
              <w:rPr>
                <w:rFonts w:ascii="Calibri" w:eastAsia="Times New Roman" w:hAnsi="Calibri" w:cs="Calibri"/>
                <w:b/>
                <w:bCs/>
                <w:color w:val="000000"/>
                <w:lang w:eastAsia="en-GB"/>
              </w:rPr>
              <w:t>December</w:t>
            </w:r>
          </w:p>
        </w:tc>
        <w:tc>
          <w:tcPr>
            <w:tcW w:w="960" w:type="dxa"/>
            <w:tcBorders>
              <w:top w:val="nil"/>
              <w:left w:val="nil"/>
              <w:bottom w:val="single" w:sz="8" w:space="0" w:color="auto"/>
              <w:right w:val="single" w:sz="8" w:space="0" w:color="auto"/>
            </w:tcBorders>
            <w:shd w:val="clear" w:color="000000" w:fill="FFFFFF"/>
            <w:vAlign w:val="center"/>
            <w:hideMark/>
          </w:tcPr>
          <w:p w14:paraId="756F88DF"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37713</w:t>
            </w:r>
          </w:p>
        </w:tc>
        <w:tc>
          <w:tcPr>
            <w:tcW w:w="1500" w:type="dxa"/>
            <w:tcBorders>
              <w:top w:val="nil"/>
              <w:left w:val="nil"/>
              <w:bottom w:val="single" w:sz="8" w:space="0" w:color="auto"/>
              <w:right w:val="single" w:sz="8" w:space="0" w:color="auto"/>
            </w:tcBorders>
            <w:shd w:val="clear" w:color="auto" w:fill="auto"/>
            <w:vAlign w:val="center"/>
            <w:hideMark/>
          </w:tcPr>
          <w:p w14:paraId="52E2BA7D"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17583</w:t>
            </w:r>
          </w:p>
        </w:tc>
        <w:tc>
          <w:tcPr>
            <w:tcW w:w="960" w:type="dxa"/>
            <w:tcBorders>
              <w:top w:val="nil"/>
              <w:left w:val="nil"/>
              <w:bottom w:val="single" w:sz="8" w:space="0" w:color="auto"/>
              <w:right w:val="single" w:sz="8" w:space="0" w:color="auto"/>
            </w:tcBorders>
            <w:shd w:val="clear" w:color="auto" w:fill="auto"/>
            <w:vAlign w:val="center"/>
            <w:hideMark/>
          </w:tcPr>
          <w:p w14:paraId="5F192167"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410039</w:t>
            </w:r>
          </w:p>
        </w:tc>
        <w:tc>
          <w:tcPr>
            <w:tcW w:w="960" w:type="dxa"/>
            <w:tcBorders>
              <w:top w:val="nil"/>
              <w:left w:val="nil"/>
              <w:bottom w:val="single" w:sz="8" w:space="0" w:color="auto"/>
              <w:right w:val="single" w:sz="8" w:space="0" w:color="auto"/>
            </w:tcBorders>
            <w:shd w:val="clear" w:color="auto" w:fill="auto"/>
            <w:vAlign w:val="center"/>
            <w:hideMark/>
          </w:tcPr>
          <w:p w14:paraId="62235E02"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137264</w:t>
            </w:r>
          </w:p>
        </w:tc>
        <w:tc>
          <w:tcPr>
            <w:tcW w:w="960" w:type="dxa"/>
            <w:tcBorders>
              <w:top w:val="nil"/>
              <w:left w:val="nil"/>
              <w:bottom w:val="single" w:sz="8" w:space="0" w:color="auto"/>
              <w:right w:val="single" w:sz="8" w:space="0" w:color="auto"/>
            </w:tcBorders>
            <w:shd w:val="clear" w:color="auto" w:fill="auto"/>
            <w:vAlign w:val="center"/>
            <w:hideMark/>
          </w:tcPr>
          <w:p w14:paraId="01DA5AA8" w14:textId="77777777" w:rsidR="006F450C" w:rsidRPr="006F450C" w:rsidRDefault="006F450C" w:rsidP="006F450C">
            <w:pPr>
              <w:spacing w:after="0" w:line="240" w:lineRule="auto"/>
              <w:jc w:val="center"/>
              <w:rPr>
                <w:rFonts w:ascii="Calibri" w:eastAsia="Times New Roman" w:hAnsi="Calibri" w:cs="Calibri"/>
                <w:color w:val="000000"/>
                <w:lang w:eastAsia="en-GB"/>
              </w:rPr>
            </w:pPr>
            <w:r w:rsidRPr="006F450C">
              <w:rPr>
                <w:rFonts w:ascii="Calibri" w:eastAsia="Times New Roman" w:hAnsi="Calibri" w:cs="Calibri"/>
                <w:color w:val="000000"/>
                <w:lang w:eastAsia="en-GB"/>
              </w:rPr>
              <w:t>275870</w:t>
            </w:r>
          </w:p>
        </w:tc>
      </w:tr>
    </w:tbl>
    <w:p w14:paraId="55C6A4F8" w14:textId="2DDEEBB8" w:rsidR="00345B3D" w:rsidRDefault="004628AD" w:rsidP="00345B3D">
      <w:pPr>
        <w:pStyle w:val="ListParagraph"/>
        <w:numPr>
          <w:ilvl w:val="0"/>
          <w:numId w:val="2"/>
        </w:numPr>
        <w:rPr>
          <w:b/>
        </w:rPr>
      </w:pPr>
      <w:r>
        <w:rPr>
          <w:b/>
        </w:rPr>
        <w:t>Travel Trade &amp; Exhibitions</w:t>
      </w:r>
    </w:p>
    <w:p w14:paraId="4556B81E" w14:textId="178A08D8" w:rsidR="004628AD" w:rsidRPr="004628AD" w:rsidRDefault="004628AD" w:rsidP="00AF73B5">
      <w:pPr>
        <w:ind w:left="720"/>
        <w:rPr>
          <w:bCs/>
        </w:rPr>
      </w:pPr>
      <w:r>
        <w:rPr>
          <w:bCs/>
        </w:rPr>
        <w:t>This section of the report is a new feature and relates to the Travel Trade activity and the Exhibitions partnership and the work carried out on it’s behalf by Visit Isle of Wight. This it the 1</w:t>
      </w:r>
      <w:r w:rsidRPr="004628AD">
        <w:rPr>
          <w:bCs/>
          <w:vertAlign w:val="superscript"/>
        </w:rPr>
        <w:t>st</w:t>
      </w:r>
      <w:r>
        <w:rPr>
          <w:bCs/>
        </w:rPr>
        <w:t xml:space="preserve"> report </w:t>
      </w:r>
      <w:r w:rsidR="00AF73B5">
        <w:rPr>
          <w:bCs/>
        </w:rPr>
        <w:t xml:space="preserve">to the board on this </w:t>
      </w:r>
      <w:r>
        <w:rPr>
          <w:bCs/>
        </w:rPr>
        <w:t>since the employment</w:t>
      </w:r>
      <w:r w:rsidR="00AF73B5">
        <w:rPr>
          <w:bCs/>
        </w:rPr>
        <w:t xml:space="preserve"> of the Travel Trade and Exhibitions manager.</w:t>
      </w:r>
      <w:r>
        <w:rPr>
          <w:bCs/>
        </w:rPr>
        <w:t xml:space="preserve"> </w:t>
      </w:r>
    </w:p>
    <w:p w14:paraId="2AE2237A" w14:textId="77777777" w:rsidR="004628AD" w:rsidRDefault="004628AD" w:rsidP="00792896">
      <w:pPr>
        <w:ind w:firstLine="720"/>
        <w:rPr>
          <w:b/>
          <w:bCs/>
        </w:rPr>
      </w:pPr>
      <w:r>
        <w:rPr>
          <w:b/>
          <w:bCs/>
        </w:rPr>
        <w:t>England’s Coast</w:t>
      </w:r>
    </w:p>
    <w:p w14:paraId="4EBC239F" w14:textId="25820A5B" w:rsidR="004628AD" w:rsidRPr="00AF73B5" w:rsidRDefault="004628AD" w:rsidP="00AF73B5">
      <w:pPr>
        <w:ind w:left="720"/>
      </w:pPr>
      <w:r w:rsidRPr="00742004">
        <w:t>Visit Isle of Wight is a partner in the VisitEngland funded campaign. We have contributed to the project’s website, adding content for itineraries, ambassador training, and encouraged our BID levy payers to take advantage of free business listings. An interactive video for the Island has been produced together for one for the South East coast – both are due to go live soon.</w:t>
      </w:r>
      <w:r>
        <w:rPr>
          <w:b/>
          <w:bCs/>
        </w:rPr>
        <w:t xml:space="preserve"> </w:t>
      </w:r>
      <w:hyperlink r:id="rId11" w:history="1">
        <w:r w:rsidRPr="00062402">
          <w:rPr>
            <w:rStyle w:val="Hyperlink"/>
            <w:b/>
            <w:bCs/>
          </w:rPr>
          <w:t>www.englandscoast.com</w:t>
        </w:r>
      </w:hyperlink>
    </w:p>
    <w:p w14:paraId="22AF6367" w14:textId="77777777" w:rsidR="004628AD" w:rsidRDefault="004628AD" w:rsidP="00792896">
      <w:pPr>
        <w:ind w:firstLine="720"/>
        <w:rPr>
          <w:b/>
          <w:bCs/>
        </w:rPr>
      </w:pPr>
      <w:r>
        <w:rPr>
          <w:b/>
          <w:bCs/>
        </w:rPr>
        <w:t>UK Inbound</w:t>
      </w:r>
    </w:p>
    <w:p w14:paraId="3B4F9D8A" w14:textId="2CA9A2FF" w:rsidR="004628AD" w:rsidRDefault="004628AD" w:rsidP="00AF73B5">
      <w:pPr>
        <w:ind w:left="720"/>
      </w:pPr>
      <w:r w:rsidRPr="00741A23">
        <w:t>Since April Visit Isle of Wight has been an active member of UK Inbound. We have attended two networking meetings and in July the associations’ membership officer visited the Island, and we hosted a visit via Hovertravel to Ryde and Osborne. We are discussing the possibility of a trade fam visit during 2020.</w:t>
      </w:r>
    </w:p>
    <w:p w14:paraId="02DEE981" w14:textId="77777777" w:rsidR="00792896" w:rsidRPr="00AF73B5" w:rsidRDefault="00792896" w:rsidP="00AF73B5">
      <w:pPr>
        <w:ind w:left="720"/>
      </w:pPr>
    </w:p>
    <w:p w14:paraId="785B7F5C" w14:textId="77777777" w:rsidR="004628AD" w:rsidRDefault="004628AD" w:rsidP="004628AD">
      <w:pPr>
        <w:rPr>
          <w:b/>
          <w:bCs/>
        </w:rPr>
      </w:pPr>
      <w:r>
        <w:rPr>
          <w:b/>
          <w:bCs/>
        </w:rPr>
        <w:t xml:space="preserve">Isle of Wight Exhibition Partnership </w:t>
      </w:r>
    </w:p>
    <w:p w14:paraId="6931F085" w14:textId="77777777" w:rsidR="004628AD" w:rsidRPr="00741A23" w:rsidRDefault="004628AD" w:rsidP="00792896">
      <w:pPr>
        <w:ind w:firstLine="720"/>
        <w:rPr>
          <w:b/>
          <w:bCs/>
          <w:i/>
          <w:iCs/>
        </w:rPr>
      </w:pPr>
      <w:r w:rsidRPr="00741A23">
        <w:rPr>
          <w:b/>
          <w:bCs/>
          <w:i/>
          <w:iCs/>
        </w:rPr>
        <w:t>BBC Gardeners’ World Live, NEC</w:t>
      </w:r>
    </w:p>
    <w:p w14:paraId="3BE50126" w14:textId="77777777" w:rsidR="004628AD" w:rsidRPr="006465B3" w:rsidRDefault="004628AD" w:rsidP="00AF73B5">
      <w:pPr>
        <w:ind w:left="720"/>
      </w:pPr>
      <w:r w:rsidRPr="006465B3">
        <w:t xml:space="preserve">The Isle of Wight </w:t>
      </w:r>
      <w:r>
        <w:t>was</w:t>
      </w:r>
      <w:r w:rsidRPr="006465B3">
        <w:t xml:space="preserve"> highlighted at the BBC Good Food Show Summer and BBC Gardeners’ World Live which</w:t>
      </w:r>
      <w:r>
        <w:t xml:space="preserve"> </w:t>
      </w:r>
      <w:r w:rsidRPr="006465B3">
        <w:t>return</w:t>
      </w:r>
      <w:r>
        <w:t>ed</w:t>
      </w:r>
      <w:r w:rsidRPr="006465B3">
        <w:t xml:space="preserve"> to the NEC in Birmingham from Thursday 13 – Sunday 16 June. The Island’s stand showcase</w:t>
      </w:r>
      <w:r>
        <w:t>d</w:t>
      </w:r>
      <w:r w:rsidRPr="006465B3">
        <w:t xml:space="preserve"> the Isle of Wight’s attractions including the coastal gardens which benefit from one of the mildest climates in Britain. </w:t>
      </w:r>
    </w:p>
    <w:p w14:paraId="5B69D8AF" w14:textId="77777777" w:rsidR="004628AD" w:rsidRPr="006465B3" w:rsidRDefault="004628AD" w:rsidP="00AF73B5">
      <w:pPr>
        <w:ind w:left="720"/>
      </w:pPr>
      <w:r w:rsidRPr="006465B3">
        <w:t xml:space="preserve">Information on how to get to the island by ferry, and bus, cycling and walking routes </w:t>
      </w:r>
      <w:r>
        <w:t xml:space="preserve">was </w:t>
      </w:r>
      <w:r w:rsidRPr="006465B3">
        <w:t xml:space="preserve">available on the stand in the gardening area of the BBC show. </w:t>
      </w:r>
    </w:p>
    <w:p w14:paraId="06AA8F2A" w14:textId="77777777" w:rsidR="004628AD" w:rsidRDefault="004628AD" w:rsidP="00AF73B5">
      <w:pPr>
        <w:ind w:left="720"/>
      </w:pPr>
      <w:r>
        <w:t>Large consumer shows such as the BBC Gardeners’ World Live are aimed at a discerning audience who have a good income, value their leisure time and are prepared to spend time searching out the latest trends, tips and experiences. They like good food and spending time in beautiful gardens – two aspects that the island has in abundance.</w:t>
      </w:r>
      <w:r w:rsidRPr="00742004">
        <w:t xml:space="preserve"> </w:t>
      </w:r>
    </w:p>
    <w:p w14:paraId="5842ECB6" w14:textId="4A340BF0" w:rsidR="004628AD" w:rsidRDefault="004628AD" w:rsidP="00AF73B5">
      <w:pPr>
        <w:ind w:left="720"/>
      </w:pPr>
      <w:r w:rsidRPr="006465B3">
        <w:t>The show is just one of a number where the Island is promoted by the Isle of Wight Exhibition Partnership, a group of leading attractions, ferry operators and Visit Isle of Wight.</w:t>
      </w:r>
    </w:p>
    <w:p w14:paraId="17A5EF76" w14:textId="77777777" w:rsidR="004628AD" w:rsidRPr="00D122B0" w:rsidRDefault="004628AD" w:rsidP="00792896">
      <w:pPr>
        <w:ind w:firstLine="720"/>
        <w:rPr>
          <w:b/>
          <w:bCs/>
          <w:i/>
          <w:iCs/>
        </w:rPr>
      </w:pPr>
      <w:r w:rsidRPr="00D122B0">
        <w:rPr>
          <w:b/>
          <w:bCs/>
          <w:i/>
          <w:iCs/>
        </w:rPr>
        <w:t>New Forest Show</w:t>
      </w:r>
    </w:p>
    <w:p w14:paraId="53E04D52" w14:textId="77777777" w:rsidR="004628AD" w:rsidRPr="000319AD" w:rsidRDefault="004628AD" w:rsidP="00AF73B5">
      <w:pPr>
        <w:ind w:left="720"/>
      </w:pPr>
      <w:r w:rsidRPr="00131F12">
        <w:t>Located at New Park in the heart of the New Forest National Park, the Show is a long established three</w:t>
      </w:r>
      <w:r>
        <w:t>-</w:t>
      </w:r>
      <w:r w:rsidRPr="00131F12">
        <w:t xml:space="preserve">day agricultural event. The Show attracts </w:t>
      </w:r>
      <w:r>
        <w:t>around</w:t>
      </w:r>
      <w:r w:rsidRPr="00131F12">
        <w:t xml:space="preserve"> 91,000 visitors across its duration. </w:t>
      </w:r>
      <w:r w:rsidRPr="000319AD">
        <w:t>The Isle of Wight stand at the New Forest Show was in a new location this year. Although the show had a very wet and windy start the last two days were extremely busy and new elements such as our branded giant deckchair gave an opportunity for social media interaction.</w:t>
      </w:r>
      <w:r>
        <w:t xml:space="preserve"> A ‘discount map’ was produced with special offers from each of the Exhibition Partnership’s partners.</w:t>
      </w:r>
    </w:p>
    <w:p w14:paraId="5F031941" w14:textId="77777777" w:rsidR="004628AD" w:rsidRPr="00D122B0" w:rsidRDefault="004628AD" w:rsidP="00792896">
      <w:pPr>
        <w:ind w:firstLine="720"/>
        <w:rPr>
          <w:b/>
          <w:bCs/>
          <w:i/>
          <w:iCs/>
        </w:rPr>
      </w:pPr>
      <w:r w:rsidRPr="00D122B0">
        <w:rPr>
          <w:b/>
          <w:bCs/>
          <w:i/>
          <w:iCs/>
        </w:rPr>
        <w:t>BBC Countryfile Live</w:t>
      </w:r>
    </w:p>
    <w:p w14:paraId="14ECC3FC" w14:textId="77777777" w:rsidR="004628AD" w:rsidRPr="00D122B0" w:rsidRDefault="004628AD" w:rsidP="00AF73B5">
      <w:pPr>
        <w:ind w:left="720"/>
      </w:pPr>
      <w:r w:rsidRPr="00D122B0">
        <w:t>Between the 2nd - 5th August 2018, BBC Countryfile, Britain’s most watched factual television show w</w:t>
      </w:r>
      <w:r>
        <w:t>as</w:t>
      </w:r>
      <w:r w:rsidRPr="00D122B0">
        <w:t xml:space="preserve"> brought to life in a live countryside event.</w:t>
      </w:r>
      <w:r>
        <w:t xml:space="preserve"> </w:t>
      </w:r>
      <w:r w:rsidRPr="00D122B0">
        <w:t xml:space="preserve">Hosted within the grounds of Blenheim Palace in Oxfordshire, BBC Countryfile Live, </w:t>
      </w:r>
      <w:r>
        <w:t>t</w:t>
      </w:r>
      <w:r w:rsidRPr="00D122B0">
        <w:t>his large show in the grounds of attract</w:t>
      </w:r>
      <w:r>
        <w:t>ed</w:t>
      </w:r>
      <w:r w:rsidRPr="00D122B0">
        <w:t xml:space="preserve"> over 100,000 visitors. The Isle of Wight stand made the most of </w:t>
      </w:r>
      <w:r>
        <w:t>its location with a double fronted stand. Footfall to the stand was below expectations this year due to the stand being a quieter area of the show, but that allowed greater interaction with the many families visiting the stand and taking part in our activities. The Island’s Sandown Bay and Bembridge came top in the BBC Countryfile Awards this year, and this was highlighted on the BBC Countryfile Magazine stand.</w:t>
      </w:r>
    </w:p>
    <w:p w14:paraId="2FE3799F" w14:textId="77777777" w:rsidR="004628AD" w:rsidRDefault="004628AD" w:rsidP="00792896">
      <w:pPr>
        <w:ind w:firstLine="720"/>
        <w:rPr>
          <w:b/>
          <w:bCs/>
        </w:rPr>
      </w:pPr>
      <w:r>
        <w:rPr>
          <w:b/>
          <w:bCs/>
        </w:rPr>
        <w:t>Groups and Travel Trade Webpages and Guide</w:t>
      </w:r>
    </w:p>
    <w:p w14:paraId="44BD9989" w14:textId="77777777" w:rsidR="004628AD" w:rsidRDefault="004628AD" w:rsidP="00AF73B5">
      <w:pPr>
        <w:ind w:left="720"/>
      </w:pPr>
      <w:r w:rsidRPr="00D122B0">
        <w:t>Work is progressing in increasing the content for groups and the travel trade on our website. Group accommodation now has a dedicated page, and further content will populate the website and a pdf Groups &amp; Travel Trade Guide</w:t>
      </w:r>
      <w:r>
        <w:t xml:space="preserve"> which will be available this autumn.</w:t>
      </w:r>
    </w:p>
    <w:p w14:paraId="0362DD06" w14:textId="77777777" w:rsidR="004628AD" w:rsidRDefault="004628AD" w:rsidP="00792896">
      <w:pPr>
        <w:ind w:firstLine="720"/>
        <w:rPr>
          <w:b/>
          <w:bCs/>
        </w:rPr>
      </w:pPr>
      <w:r>
        <w:rPr>
          <w:b/>
          <w:bCs/>
        </w:rPr>
        <w:t>Travel Trade Database</w:t>
      </w:r>
    </w:p>
    <w:p w14:paraId="2AAAF5E6" w14:textId="7B244A6A" w:rsidR="004628AD" w:rsidRPr="00AF73B5" w:rsidRDefault="004628AD" w:rsidP="00AF73B5">
      <w:pPr>
        <w:ind w:left="720"/>
      </w:pPr>
      <w:r w:rsidRPr="000B57C0">
        <w:t>A database of tour operators, coach operators, and group contacts is being developed with the aim of distributing dedicated e-newsletters during the coming year.</w:t>
      </w:r>
    </w:p>
    <w:p w14:paraId="7BA84D98" w14:textId="77777777" w:rsidR="004628AD" w:rsidRPr="000B57C0" w:rsidRDefault="004628AD" w:rsidP="00792896">
      <w:pPr>
        <w:ind w:firstLine="720"/>
        <w:rPr>
          <w:b/>
          <w:bCs/>
        </w:rPr>
      </w:pPr>
      <w:r w:rsidRPr="000B57C0">
        <w:rPr>
          <w:b/>
          <w:bCs/>
        </w:rPr>
        <w:t>Anderson Travel</w:t>
      </w:r>
    </w:p>
    <w:p w14:paraId="02B5C6A5" w14:textId="23A53BBB" w:rsidR="004628AD" w:rsidRDefault="004628AD" w:rsidP="00AF73B5">
      <w:pPr>
        <w:ind w:left="720"/>
      </w:pPr>
      <w:r>
        <w:t>A fam</w:t>
      </w:r>
      <w:r w:rsidR="00AF73B5">
        <w:t>iliarisation</w:t>
      </w:r>
      <w:r>
        <w:t xml:space="preserve"> visit by two staff members of Anderson Travel was organised travelling to the Island on one of the companies trips with Red Funnel and visiting initially Osborne, the Needles, Shanklin, Godshill, and then extended to visit the Isle of Wight Steam Railway – with an overnight stay at the Royal Esplanade Hotel and a return journey on Hovertravel.</w:t>
      </w:r>
    </w:p>
    <w:p w14:paraId="13067258" w14:textId="77777777" w:rsidR="004628AD" w:rsidRPr="00A010CD" w:rsidRDefault="004628AD" w:rsidP="00792896">
      <w:pPr>
        <w:ind w:firstLine="720"/>
        <w:rPr>
          <w:b/>
          <w:bCs/>
        </w:rPr>
      </w:pPr>
      <w:r w:rsidRPr="00A010CD">
        <w:rPr>
          <w:b/>
          <w:bCs/>
        </w:rPr>
        <w:t>Tourism South East Near Europe Campaign</w:t>
      </w:r>
    </w:p>
    <w:p w14:paraId="795D4952" w14:textId="77777777" w:rsidR="004628AD" w:rsidRPr="0076614D" w:rsidRDefault="004628AD" w:rsidP="00AF73B5">
      <w:pPr>
        <w:ind w:left="720"/>
      </w:pPr>
      <w:r w:rsidRPr="0076614D">
        <w:t>Visit Isle of Wight is participating in Tourism South East Near Europe Campaign. The campaign targets our closet European countries, including Germany, France and Belgium. TSE will highlight the regions continued commitment in welcoming European visitors. The activity offers campaign partners an opportunity to put products in front of the key trade decision makers and press, Tour Operators, Wholesalers, and OTA’s.  The campaign runs from now until April 2020. With a Belgium Trade Mission in September, France in October, and Germany in March 2020.  Working with Visit Britain, UK inbound &amp; Visit England throughout campaign, there will be representation at Explore GB and UK Inbound in 2020, and it will complement our own activity with UK Inbound and the England’s Coast project. Red Funnel and the Isle of Wight Steam Railway have partnered with Visit Isle of Wight on this campaign.</w:t>
      </w:r>
    </w:p>
    <w:p w14:paraId="5330C578" w14:textId="77777777" w:rsidR="004628AD" w:rsidRPr="0076614D" w:rsidRDefault="004628AD" w:rsidP="00792896">
      <w:pPr>
        <w:ind w:firstLine="720"/>
        <w:rPr>
          <w:b/>
          <w:bCs/>
        </w:rPr>
      </w:pPr>
      <w:r w:rsidRPr="0076614D">
        <w:rPr>
          <w:b/>
          <w:bCs/>
        </w:rPr>
        <w:t>Group Leisure &amp; Travel Awards</w:t>
      </w:r>
      <w:r>
        <w:rPr>
          <w:b/>
          <w:bCs/>
        </w:rPr>
        <w:t xml:space="preserve"> &amp; Group Leisure &amp; Travel Show</w:t>
      </w:r>
    </w:p>
    <w:p w14:paraId="1114738C" w14:textId="3C83966E" w:rsidR="004628AD" w:rsidRDefault="00AF73B5" w:rsidP="00AF73B5">
      <w:pPr>
        <w:ind w:left="720"/>
      </w:pPr>
      <w:r>
        <w:t>The</w:t>
      </w:r>
      <w:r w:rsidR="004628AD">
        <w:t xml:space="preserve"> Isle of Wight is a finalist in the Group Leisure &amp; Travel Awards. The annual awards celebrate first class destinations, attractions and providers across group travel, and having the Island ranked alongside cities such as Belfast, Birmingham, Liverpool and London and a much larger destination such as Devon is an accolade reflecting how much the Isle of Wight has to offer groups.</w:t>
      </w:r>
    </w:p>
    <w:p w14:paraId="58A18B5D" w14:textId="77777777" w:rsidR="004628AD" w:rsidRDefault="004628AD" w:rsidP="00AF73B5">
      <w:pPr>
        <w:ind w:left="720"/>
      </w:pPr>
      <w:r>
        <w:t>Wightlink is also a finalist in Best Ferry category listed alongside operators on the cross-channel and international routes, and hotel operators with hotels on the Island, Warner Leisure and Daish’s, are finalist in other categories.</w:t>
      </w:r>
      <w:r w:rsidRPr="009545A8">
        <w:t xml:space="preserve"> </w:t>
      </w:r>
    </w:p>
    <w:p w14:paraId="7E41C740" w14:textId="77777777" w:rsidR="004628AD" w:rsidRDefault="004628AD" w:rsidP="00AF73B5">
      <w:pPr>
        <w:ind w:left="720"/>
      </w:pPr>
      <w:r>
        <w:t>Visit Isle of Wight is exhibiting at the Group Leisure &amp; Travel Show in October, and a feature on the Island is planned in the Group Leisure &amp; Travel Show magazine this winter.</w:t>
      </w:r>
    </w:p>
    <w:p w14:paraId="74D20A8A" w14:textId="77777777" w:rsidR="004628AD" w:rsidRPr="0076614D" w:rsidRDefault="004628AD" w:rsidP="00792896">
      <w:pPr>
        <w:ind w:firstLine="720"/>
        <w:rPr>
          <w:b/>
          <w:bCs/>
        </w:rPr>
      </w:pPr>
      <w:r w:rsidRPr="0076614D">
        <w:rPr>
          <w:b/>
          <w:bCs/>
        </w:rPr>
        <w:t>Taking England to the World</w:t>
      </w:r>
    </w:p>
    <w:p w14:paraId="1E034F01" w14:textId="618F47FF" w:rsidR="004628AD" w:rsidRDefault="004628AD" w:rsidP="00AF73B5">
      <w:pPr>
        <w:ind w:left="720"/>
      </w:pPr>
      <w:r>
        <w:t>Taking England to the World is a one-day training programme being rolled out nationally, in conjunction with Google Digital Garage, which aims to help your business become international-</w:t>
      </w:r>
      <w:r w:rsidR="000F02CF">
        <w:t>ready. Developed</w:t>
      </w:r>
      <w:r>
        <w:t xml:space="preserve"> as part of the Government’s £40 million Discover England Fund, this course is designed to equip you with the skills to develop and promote your product for sale in international markets.</w:t>
      </w:r>
      <w:r w:rsidRPr="0076614D">
        <w:t xml:space="preserve"> </w:t>
      </w:r>
      <w:r>
        <w:t xml:space="preserve">The nearest courses to the Isle of Wight are being held in the New Forest and Portsmouth.  </w:t>
      </w:r>
    </w:p>
    <w:p w14:paraId="7FFA8A96" w14:textId="77777777" w:rsidR="004628AD" w:rsidRPr="0076614D" w:rsidRDefault="004628AD" w:rsidP="00792896">
      <w:pPr>
        <w:ind w:firstLine="720"/>
        <w:rPr>
          <w:b/>
          <w:bCs/>
        </w:rPr>
      </w:pPr>
      <w:r w:rsidRPr="0076614D">
        <w:rPr>
          <w:b/>
          <w:bCs/>
        </w:rPr>
        <w:t>TXGB</w:t>
      </w:r>
    </w:p>
    <w:p w14:paraId="3E4D2F6E" w14:textId="75883722" w:rsidR="004628AD" w:rsidRDefault="004628AD" w:rsidP="00E475B0">
      <w:pPr>
        <w:ind w:left="720"/>
      </w:pPr>
      <w:r w:rsidRPr="0076614D">
        <w:t>VisitEngland</w:t>
      </w:r>
      <w:r>
        <w:t xml:space="preserve"> have launch, TXGB or</w:t>
      </w:r>
      <w:r w:rsidRPr="0076614D">
        <w:t xml:space="preserve"> Tourism Exchange Great Britain</w:t>
      </w:r>
      <w:r>
        <w:t xml:space="preserve"> - </w:t>
      </w:r>
      <w:r w:rsidRPr="0076614D">
        <w:t>a business-to-business platform connecting tourism Suppliers to distributors around the world.</w:t>
      </w:r>
      <w:r>
        <w:t xml:space="preserve"> Many operators who engage with OTAs will have the option of linking this with TXGB. We are discussing with VisitEngland how we integrate our website with TXGB.</w:t>
      </w:r>
    </w:p>
    <w:p w14:paraId="05B808EB" w14:textId="77777777" w:rsidR="00BC32FE" w:rsidRPr="00E475B0" w:rsidRDefault="00BC32FE" w:rsidP="00E475B0">
      <w:pPr>
        <w:ind w:left="720"/>
      </w:pPr>
    </w:p>
    <w:p w14:paraId="5C76D631" w14:textId="3E41ECA8" w:rsidR="004628AD" w:rsidRPr="001A7B0C" w:rsidRDefault="004628AD" w:rsidP="00345B3D">
      <w:pPr>
        <w:pStyle w:val="ListParagraph"/>
        <w:numPr>
          <w:ilvl w:val="0"/>
          <w:numId w:val="2"/>
        </w:numPr>
        <w:rPr>
          <w:b/>
        </w:rPr>
      </w:pPr>
      <w:r>
        <w:rPr>
          <w:b/>
        </w:rPr>
        <w:t>BID activities, funding for 2019 / 2020</w:t>
      </w:r>
    </w:p>
    <w:p w14:paraId="035D4737" w14:textId="77777777" w:rsidR="00AF73B5" w:rsidRDefault="00AF73B5" w:rsidP="00792896">
      <w:pPr>
        <w:spacing w:after="0"/>
        <w:ind w:left="720"/>
      </w:pPr>
      <w:r>
        <w:t>Year 4 of the BID started 1</w:t>
      </w:r>
      <w:r w:rsidRPr="00BC1B2D">
        <w:rPr>
          <w:vertAlign w:val="superscript"/>
        </w:rPr>
        <w:t>st</w:t>
      </w:r>
      <w:r>
        <w:t xml:space="preserve"> September2019.  So far I have cross referenced the draft lists of BID levy payers provided by IOWC and sent letters to most of the New Businesses (95) and New Liable Parties for existing businesses (29), however, since sending the letters the list has been updated again by IWOC with a further 13 new businesses. This could change again with the final / actual billing list.  </w:t>
      </w:r>
    </w:p>
    <w:p w14:paraId="2C81ABC0" w14:textId="77777777" w:rsidR="00AF73B5" w:rsidRDefault="00AF73B5" w:rsidP="00AF73B5">
      <w:pPr>
        <w:spacing w:after="0"/>
      </w:pPr>
    </w:p>
    <w:p w14:paraId="05A6A305" w14:textId="77777777" w:rsidR="00AF73B5" w:rsidRDefault="00AF73B5" w:rsidP="00792896">
      <w:pPr>
        <w:spacing w:after="0"/>
        <w:ind w:left="720"/>
      </w:pPr>
      <w:r>
        <w:t>There are 1314 business on the Year 4 draft list.  19 businesses on this list will be supressed and not sent a bill due to known ongoing reasons such as, does not benefit from tourism, redevelopment, etc.</w:t>
      </w:r>
    </w:p>
    <w:p w14:paraId="64C8A81E" w14:textId="77777777" w:rsidR="00AF73B5" w:rsidRDefault="00AF73B5" w:rsidP="00792896">
      <w:pPr>
        <w:spacing w:after="0"/>
      </w:pPr>
    </w:p>
    <w:p w14:paraId="00E674AC" w14:textId="693E96D4" w:rsidR="00AF73B5" w:rsidRDefault="00AF73B5" w:rsidP="00792896">
      <w:pPr>
        <w:spacing w:after="0"/>
        <w:ind w:left="720"/>
      </w:pPr>
      <w:r>
        <w:t>Approx</w:t>
      </w:r>
      <w:r w:rsidR="00E559A4">
        <w:t>.</w:t>
      </w:r>
      <w:r>
        <w:t xml:space="preserve"> 15 businesses will probably be written off due to contact address issues, known reasons to appeal etc but we will send a bill as they are within the Wight BID scope with no ongoing reason not to invoice.</w:t>
      </w:r>
    </w:p>
    <w:p w14:paraId="2416A1EF" w14:textId="77777777" w:rsidR="00AF73B5" w:rsidRDefault="00AF73B5" w:rsidP="00792896">
      <w:pPr>
        <w:spacing w:after="0"/>
      </w:pPr>
    </w:p>
    <w:p w14:paraId="134F1130" w14:textId="6093AB6C" w:rsidR="00AF73B5" w:rsidRDefault="00AF73B5" w:rsidP="00792896">
      <w:pPr>
        <w:spacing w:after="0"/>
        <w:ind w:firstLine="720"/>
      </w:pPr>
      <w:r>
        <w:t>The Final list will be pulled from NNDR by IOWC 1</w:t>
      </w:r>
      <w:r w:rsidRPr="00AB1782">
        <w:rPr>
          <w:vertAlign w:val="superscript"/>
        </w:rPr>
        <w:t>st</w:t>
      </w:r>
      <w:r>
        <w:t xml:space="preserve"> / 2</w:t>
      </w:r>
      <w:r w:rsidRPr="001E7558">
        <w:rPr>
          <w:vertAlign w:val="superscript"/>
        </w:rPr>
        <w:t>nd</w:t>
      </w:r>
      <w:r>
        <w:t xml:space="preserve"> Week September </w:t>
      </w:r>
    </w:p>
    <w:p w14:paraId="5B5328BA" w14:textId="77777777" w:rsidR="00AF73B5" w:rsidRDefault="00AF73B5" w:rsidP="00792896">
      <w:pPr>
        <w:spacing w:after="0"/>
      </w:pPr>
    </w:p>
    <w:p w14:paraId="570E759E" w14:textId="77777777" w:rsidR="00AF73B5" w:rsidRDefault="00AF73B5" w:rsidP="00792896">
      <w:pPr>
        <w:spacing w:after="0"/>
        <w:ind w:firstLine="720"/>
      </w:pPr>
      <w:r>
        <w:t xml:space="preserve">Programme for Year 3 </w:t>
      </w:r>
    </w:p>
    <w:p w14:paraId="60C2FFB2" w14:textId="77777777" w:rsidR="00AF73B5" w:rsidRDefault="00AF73B5" w:rsidP="00792896">
      <w:pPr>
        <w:spacing w:after="0"/>
      </w:pPr>
    </w:p>
    <w:p w14:paraId="33D82C94" w14:textId="77777777" w:rsidR="00AF73B5" w:rsidRDefault="00AF73B5" w:rsidP="00792896">
      <w:pPr>
        <w:spacing w:after="0"/>
        <w:ind w:firstLine="720"/>
      </w:pPr>
      <w:r>
        <w:t>Bills will be issued</w:t>
      </w:r>
      <w:r>
        <w:tab/>
        <w:t>18</w:t>
      </w:r>
      <w:r w:rsidRPr="005D1A4C">
        <w:rPr>
          <w:vertAlign w:val="superscript"/>
        </w:rPr>
        <w:t>th</w:t>
      </w:r>
      <w:r>
        <w:t xml:space="preserve"> September 2019</w:t>
      </w:r>
    </w:p>
    <w:p w14:paraId="0732E63D" w14:textId="77777777" w:rsidR="00AF73B5" w:rsidRDefault="00AF73B5" w:rsidP="00792896">
      <w:pPr>
        <w:spacing w:after="0"/>
        <w:ind w:firstLine="720"/>
      </w:pPr>
      <w:r>
        <w:t>Instalment due</w:t>
      </w:r>
      <w:r>
        <w:tab/>
      </w:r>
      <w:r>
        <w:tab/>
        <w:t>20</w:t>
      </w:r>
      <w:r w:rsidRPr="005D1A4C">
        <w:rPr>
          <w:vertAlign w:val="superscript"/>
        </w:rPr>
        <w:t>th</w:t>
      </w:r>
      <w:r>
        <w:t xml:space="preserve"> October 2019</w:t>
      </w:r>
    </w:p>
    <w:p w14:paraId="46B755AD" w14:textId="77777777" w:rsidR="00AF73B5" w:rsidRDefault="00AF73B5" w:rsidP="00792896">
      <w:pPr>
        <w:spacing w:after="0"/>
        <w:ind w:firstLine="720"/>
      </w:pPr>
      <w:r>
        <w:t>Reminders issued</w:t>
      </w:r>
      <w:r>
        <w:tab/>
        <w:t>18</w:t>
      </w:r>
      <w:r w:rsidRPr="005D1A4C">
        <w:rPr>
          <w:vertAlign w:val="superscript"/>
        </w:rPr>
        <w:t>th</w:t>
      </w:r>
      <w:r>
        <w:t xml:space="preserve"> November 2019</w:t>
      </w:r>
    </w:p>
    <w:p w14:paraId="025EAB70" w14:textId="77777777" w:rsidR="00AF73B5" w:rsidRDefault="00AF73B5" w:rsidP="00792896">
      <w:pPr>
        <w:spacing w:after="0"/>
        <w:ind w:firstLine="720"/>
      </w:pPr>
      <w:r>
        <w:t>Summons</w:t>
      </w:r>
      <w:r>
        <w:tab/>
      </w:r>
      <w:r>
        <w:tab/>
        <w:t>20</w:t>
      </w:r>
      <w:r w:rsidRPr="005D1A4C">
        <w:rPr>
          <w:vertAlign w:val="superscript"/>
        </w:rPr>
        <w:t>th</w:t>
      </w:r>
      <w:r>
        <w:t xml:space="preserve"> January 2020</w:t>
      </w:r>
    </w:p>
    <w:p w14:paraId="04E39626" w14:textId="77777777" w:rsidR="00AF73B5" w:rsidRDefault="00AF73B5" w:rsidP="00792896">
      <w:pPr>
        <w:spacing w:after="0"/>
        <w:ind w:firstLine="720"/>
      </w:pPr>
      <w:r>
        <w:t>Court Hearing Date</w:t>
      </w:r>
      <w:r>
        <w:tab/>
        <w:t>10</w:t>
      </w:r>
      <w:r w:rsidRPr="005D1A4C">
        <w:rPr>
          <w:vertAlign w:val="superscript"/>
        </w:rPr>
        <w:t>th</w:t>
      </w:r>
      <w:r>
        <w:t xml:space="preserve"> February 2020</w:t>
      </w:r>
    </w:p>
    <w:p w14:paraId="39B03CBA" w14:textId="77777777" w:rsidR="00957A89" w:rsidRPr="00921CC1" w:rsidRDefault="00957A89" w:rsidP="00E338FD"/>
    <w:p w14:paraId="2F3CC800" w14:textId="24BD3DB2" w:rsidR="00957A89" w:rsidRPr="0054139B" w:rsidRDefault="00F82029" w:rsidP="00957A89">
      <w:pPr>
        <w:pStyle w:val="ListParagraph"/>
        <w:numPr>
          <w:ilvl w:val="0"/>
          <w:numId w:val="2"/>
        </w:numPr>
        <w:rPr>
          <w:b/>
        </w:rPr>
      </w:pPr>
      <w:r w:rsidRPr="0054139B">
        <w:rPr>
          <w:b/>
        </w:rPr>
        <w:t>Visitor Information Centre</w:t>
      </w:r>
    </w:p>
    <w:p w14:paraId="0AF4AB50" w14:textId="77777777" w:rsidR="00957A89" w:rsidRPr="0054139B" w:rsidRDefault="00957A89" w:rsidP="00957A89">
      <w:pPr>
        <w:pStyle w:val="ListParagraph"/>
        <w:rPr>
          <w:b/>
        </w:rPr>
      </w:pPr>
    </w:p>
    <w:p w14:paraId="190C13E4" w14:textId="3CB0BDAD" w:rsidR="00AF54E7" w:rsidRDefault="00957A89" w:rsidP="00792896">
      <w:pPr>
        <w:pStyle w:val="ListParagraph"/>
      </w:pPr>
      <w:bookmarkStart w:id="1" w:name="_Hlk532219189"/>
      <w:r w:rsidRPr="0054139B">
        <w:t xml:space="preserve">The </w:t>
      </w:r>
      <w:r w:rsidR="0054139B" w:rsidRPr="0054139B">
        <w:t xml:space="preserve">Visitor Information Centre </w:t>
      </w:r>
      <w:bookmarkEnd w:id="1"/>
      <w:r w:rsidR="00AF73B5">
        <w:t xml:space="preserve">was discussed fully at the previous board meeting on </w:t>
      </w:r>
      <w:r w:rsidR="00E559A4">
        <w:t>28</w:t>
      </w:r>
      <w:r w:rsidR="00E559A4" w:rsidRPr="00E559A4">
        <w:rPr>
          <w:vertAlign w:val="superscript"/>
        </w:rPr>
        <w:t>th</w:t>
      </w:r>
      <w:r w:rsidR="00E559A4">
        <w:t xml:space="preserve"> June 2019 where the discussion regarding financial viability of the Newport VIOW staffed location and the ultimate provision of tourism information across the island for visitors</w:t>
      </w:r>
      <w:r w:rsidR="00AF73B5">
        <w:t xml:space="preserve"> </w:t>
      </w:r>
      <w:r w:rsidR="00E559A4">
        <w:t>was deferred for a director working group to look into the subject more fully. This director working group has met and have discussed fully this subject.</w:t>
      </w:r>
    </w:p>
    <w:p w14:paraId="63695816" w14:textId="77777777" w:rsidR="00792896" w:rsidRDefault="00792896" w:rsidP="00792896">
      <w:pPr>
        <w:pStyle w:val="ListParagraph"/>
      </w:pPr>
    </w:p>
    <w:p w14:paraId="0A6C50B5" w14:textId="4AAB8DB2" w:rsidR="00684A15" w:rsidRPr="00684A15" w:rsidRDefault="00E559A4" w:rsidP="00792896">
      <w:pPr>
        <w:pStyle w:val="ListParagraph"/>
        <w:rPr>
          <w:rFonts w:cstheme="minorHAnsi"/>
          <w:lang w:eastAsia="en-GB"/>
        </w:rPr>
      </w:pPr>
      <w:r>
        <w:t>The visitor numbers that visit the site, the overall costs for the provision of the VIC and the considerations of the consumption of visitor information from a digital perspective linking into the island wide TIP network were all considered</w:t>
      </w:r>
      <w:r w:rsidR="00174FF2">
        <w:t>.</w:t>
      </w:r>
    </w:p>
    <w:p w14:paraId="438BF1AF" w14:textId="77777777" w:rsidR="00684A15" w:rsidRPr="00AF54E7" w:rsidRDefault="00684A15" w:rsidP="00E559A4">
      <w:pPr>
        <w:pStyle w:val="ListParagraph"/>
        <w:ind w:left="1429"/>
      </w:pPr>
    </w:p>
    <w:p w14:paraId="3AD6B61C" w14:textId="408AD5C7" w:rsidR="009C2F25" w:rsidRPr="00FB1EEE" w:rsidRDefault="00F82029" w:rsidP="009C2F25">
      <w:pPr>
        <w:pStyle w:val="ListParagraph"/>
        <w:numPr>
          <w:ilvl w:val="0"/>
          <w:numId w:val="2"/>
        </w:numPr>
        <w:rPr>
          <w:b/>
        </w:rPr>
      </w:pPr>
      <w:r w:rsidRPr="00FB1EEE">
        <w:rPr>
          <w:b/>
        </w:rPr>
        <w:t>Finance and governance</w:t>
      </w:r>
    </w:p>
    <w:p w14:paraId="2938075D" w14:textId="77777777" w:rsidR="009C2F25" w:rsidRPr="00FB1EEE" w:rsidRDefault="009C2F25" w:rsidP="009C2F25">
      <w:pPr>
        <w:pStyle w:val="ListParagraph"/>
        <w:rPr>
          <w:b/>
        </w:rPr>
      </w:pPr>
    </w:p>
    <w:p w14:paraId="17AD914D" w14:textId="3754A2E0" w:rsidR="00A21D7C" w:rsidRPr="00FB1EEE" w:rsidRDefault="00684A15" w:rsidP="00174FF2">
      <w:pPr>
        <w:ind w:left="720"/>
        <w:jc w:val="both"/>
      </w:pPr>
      <w:r>
        <w:t xml:space="preserve">The </w:t>
      </w:r>
      <w:r w:rsidR="009C2F25" w:rsidRPr="00FB1EEE">
        <w:t xml:space="preserve">key focus of </w:t>
      </w:r>
      <w:r>
        <w:t xml:space="preserve">process, </w:t>
      </w:r>
      <w:r w:rsidR="009C2F25" w:rsidRPr="00FB1EEE">
        <w:t>financial processes and stability</w:t>
      </w:r>
      <w:r>
        <w:t xml:space="preserve"> continue to be the operational management team mantra </w:t>
      </w:r>
      <w:r w:rsidR="009C2F25" w:rsidRPr="00FB1EEE">
        <w:t xml:space="preserve"> This has been the focus going forward and will continue to be so</w:t>
      </w:r>
      <w:r>
        <w:t>.</w:t>
      </w:r>
    </w:p>
    <w:p w14:paraId="4D9ECA29" w14:textId="77777777" w:rsidR="00561AAA" w:rsidRDefault="00684A15" w:rsidP="00174FF2">
      <w:pPr>
        <w:ind w:left="720"/>
        <w:jc w:val="both"/>
      </w:pPr>
      <w:r>
        <w:t xml:space="preserve">The </w:t>
      </w:r>
      <w:r w:rsidR="00F5518F">
        <w:t xml:space="preserve">Financial </w:t>
      </w:r>
      <w:r>
        <w:t>C</w:t>
      </w:r>
      <w:r w:rsidR="00F5518F">
        <w:t>ontroller</w:t>
      </w:r>
      <w:r>
        <w:t xml:space="preserve"> continues to bring financial </w:t>
      </w:r>
      <w:r w:rsidR="00F5518F">
        <w:t xml:space="preserve">stability to the process and has brought clarity to the finance process and reporting. </w:t>
      </w:r>
    </w:p>
    <w:p w14:paraId="55B3DB36" w14:textId="251363A9" w:rsidR="009C2F25" w:rsidRDefault="00F5518F" w:rsidP="00174FF2">
      <w:pPr>
        <w:ind w:left="720"/>
        <w:jc w:val="both"/>
      </w:pPr>
      <w:r>
        <w:t>A separate finance report has been created along with the relevant Management Accounts, Profit &amp; Loss accounts</w:t>
      </w:r>
      <w:r w:rsidR="00703CEB">
        <w:t xml:space="preserve">, </w:t>
      </w:r>
      <w:r w:rsidR="0094638C">
        <w:t>long</w:t>
      </w:r>
      <w:r w:rsidR="00703CEB">
        <w:t xml:space="preserve"> term cash-flow </w:t>
      </w:r>
      <w:r w:rsidR="005A526A">
        <w:t>and Balance sheet</w:t>
      </w:r>
      <w:r w:rsidR="00703CEB">
        <w:t xml:space="preserve">. </w:t>
      </w:r>
    </w:p>
    <w:p w14:paraId="73E3194B" w14:textId="2B2E91A7" w:rsidR="00561AAA" w:rsidRDefault="00561AAA" w:rsidP="00174FF2">
      <w:pPr>
        <w:ind w:left="720"/>
        <w:jc w:val="both"/>
      </w:pPr>
      <w:r>
        <w:t>The Bankline processes have been brought into play.</w:t>
      </w:r>
    </w:p>
    <w:p w14:paraId="34967B60" w14:textId="4D30115C" w:rsidR="00561AAA" w:rsidRDefault="00561AAA" w:rsidP="00174FF2">
      <w:pPr>
        <w:ind w:left="720"/>
        <w:jc w:val="both"/>
      </w:pPr>
      <w:r>
        <w:t>Discussions will commence shortly with our bank provision to put in place a modest overdraft facility to have as a “back-up” during the leaner winter period as agreed with the Finance and Remuneration Group. This will not be used unless in emergency and operational management will continue to control costs during that period and at all other times.</w:t>
      </w:r>
    </w:p>
    <w:p w14:paraId="188D59A6" w14:textId="2692751D" w:rsidR="00703CEB" w:rsidRDefault="00703CEB" w:rsidP="00174FF2">
      <w:pPr>
        <w:ind w:left="720"/>
        <w:jc w:val="both"/>
      </w:pPr>
      <w:r>
        <w:t>Prior to this board meeting and the issue of the relevant board papers, a meeting of the Finance &amp; Remuneration group has been held, chaired by Rob Holgate and with John Allen,</w:t>
      </w:r>
      <w:r w:rsidR="00561AAA">
        <w:t xml:space="preserve"> Tom Honeyman-Brown,</w:t>
      </w:r>
      <w:r>
        <w:t xml:space="preserve"> Will Myles &amp; Lesley Yates, the findings and way forward from this meeting will be discussed at the Board meeting</w:t>
      </w:r>
    </w:p>
    <w:p w14:paraId="2A58549A" w14:textId="50ACE164" w:rsidR="00703CEB" w:rsidRDefault="00703CEB" w:rsidP="00174FF2">
      <w:pPr>
        <w:ind w:left="720"/>
        <w:jc w:val="both"/>
      </w:pPr>
      <w:r>
        <w:t>All relevant financial documentation can be found in the Visit Isle of Wight dropbox.</w:t>
      </w:r>
    </w:p>
    <w:p w14:paraId="68FDBF0A" w14:textId="4750670E" w:rsidR="004945D9" w:rsidRDefault="004945D9" w:rsidP="00174FF2">
      <w:pPr>
        <w:ind w:left="720"/>
        <w:jc w:val="both"/>
      </w:pPr>
      <w:r>
        <w:t xml:space="preserve">Smith &amp; Williamson accountants </w:t>
      </w:r>
      <w:r w:rsidR="00561AAA">
        <w:t>have again been</w:t>
      </w:r>
      <w:r>
        <w:t xml:space="preserve"> engaged by Visit Isle of Wight Ltd to produce the audited accounts for Visit Isle of Wight Ltd for the period 1</w:t>
      </w:r>
      <w:r w:rsidRPr="004945D9">
        <w:rPr>
          <w:vertAlign w:val="superscript"/>
        </w:rPr>
        <w:t>st</w:t>
      </w:r>
      <w:r>
        <w:t xml:space="preserve"> September 201</w:t>
      </w:r>
      <w:r w:rsidR="00561AAA">
        <w:t>8</w:t>
      </w:r>
      <w:r>
        <w:t xml:space="preserve"> till 31</w:t>
      </w:r>
      <w:r w:rsidRPr="004945D9">
        <w:rPr>
          <w:vertAlign w:val="superscript"/>
        </w:rPr>
        <w:t>st</w:t>
      </w:r>
      <w:r>
        <w:t xml:space="preserve"> August 201</w:t>
      </w:r>
      <w:r w:rsidR="00561AAA">
        <w:t>9</w:t>
      </w:r>
      <w:r>
        <w:t xml:space="preserve">. </w:t>
      </w:r>
      <w:r w:rsidR="00561AAA">
        <w:t>The Audit process with an engagement meeting has already taken place with the “on the ground” activity taking place during October, with a view to having the audited accounts available for board directors to sign off early in 2020, well ahead of the required posting deadline t Companies House.</w:t>
      </w:r>
    </w:p>
    <w:p w14:paraId="79CA8ADD" w14:textId="4816E325" w:rsidR="00561AAA" w:rsidRDefault="00561AAA" w:rsidP="00174FF2">
      <w:pPr>
        <w:ind w:left="720"/>
        <w:jc w:val="both"/>
      </w:pPr>
      <w:r>
        <w:t>With the changes / resignations of 2 directors at the previous board meeting the required election process has taken place with 9 candidates in the process. 2 of the candidates have polled the most votes by a long way and will be revealed to the board meeting on the 19</w:t>
      </w:r>
      <w:r w:rsidRPr="00561AAA">
        <w:rPr>
          <w:vertAlign w:val="superscript"/>
        </w:rPr>
        <w:t>th</w:t>
      </w:r>
      <w:r>
        <w:t xml:space="preserve"> September for ratification.</w:t>
      </w:r>
    </w:p>
    <w:p w14:paraId="096406F0" w14:textId="111B4B3E" w:rsidR="00B16F00" w:rsidRDefault="00561AAA" w:rsidP="00174FF2">
      <w:pPr>
        <w:ind w:left="720"/>
        <w:jc w:val="both"/>
      </w:pPr>
      <w:r>
        <w:t xml:space="preserve">The future funding of Visit Isle of Wight is a major project </w:t>
      </w:r>
      <w:r w:rsidR="00B16F00">
        <w:t>to enable the correct funding model to be put in place going forward. This will be discussed fully as an agenda item at the up and coming board meeting.</w:t>
      </w:r>
    </w:p>
    <w:p w14:paraId="5F223342" w14:textId="0C1C3822" w:rsidR="00B16F00" w:rsidRDefault="00B16F00" w:rsidP="00174FF2">
      <w:pPr>
        <w:ind w:left="720"/>
        <w:jc w:val="both"/>
      </w:pPr>
      <w:r>
        <w:t>A topline budget has been created and circulated to the Finance and Remuneration group for consideration and sign-off. This has several staffing elements to it, which a very recent and as such have not been fully costed at this stage.</w:t>
      </w:r>
    </w:p>
    <w:p w14:paraId="60AB9AB9" w14:textId="2CAC3A2A" w:rsidR="004945D9" w:rsidRDefault="004945D9" w:rsidP="00174FF2">
      <w:pPr>
        <w:ind w:left="720"/>
        <w:jc w:val="both"/>
      </w:pPr>
    </w:p>
    <w:sectPr w:rsidR="004945D9" w:rsidSect="00397D05">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3BF63" w14:textId="77777777" w:rsidR="005B1763" w:rsidRDefault="005B1763" w:rsidP="00397D05">
      <w:pPr>
        <w:spacing w:after="0" w:line="240" w:lineRule="auto"/>
      </w:pPr>
      <w:r>
        <w:separator/>
      </w:r>
    </w:p>
  </w:endnote>
  <w:endnote w:type="continuationSeparator" w:id="0">
    <w:p w14:paraId="50993344" w14:textId="77777777" w:rsidR="005B1763" w:rsidRDefault="005B1763" w:rsidP="0039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DIN">
    <w:altName w:val="Calibri"/>
    <w:panose1 w:val="00000000000000000000"/>
    <w:charset w:val="00"/>
    <w:family w:val="swiss"/>
    <w:notTrueType/>
    <w:pitch w:val="default"/>
    <w:sig w:usb0="00000003" w:usb1="00000000" w:usb2="00000000" w:usb3="00000000" w:csb0="00000001" w:csb1="00000000"/>
  </w:font>
  <w:font w:name="Lato Light">
    <w:altName w:val="Segoe UI"/>
    <w:panose1 w:val="00000000000000000000"/>
    <w:charset w:val="00"/>
    <w:family w:val="swiss"/>
    <w:notTrueType/>
    <w:pitch w:val="default"/>
    <w:sig w:usb0="00000003" w:usb1="00000000" w:usb2="00000000" w:usb3="00000000" w:csb0="00000001" w:csb1="00000000"/>
  </w:font>
  <w:font w:name="Lat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consolat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884651"/>
      <w:docPartObj>
        <w:docPartGallery w:val="Page Numbers (Bottom of Page)"/>
        <w:docPartUnique/>
      </w:docPartObj>
    </w:sdtPr>
    <w:sdtEndPr>
      <w:rPr>
        <w:i/>
        <w:iCs/>
        <w:sz w:val="18"/>
        <w:szCs w:val="18"/>
      </w:rPr>
    </w:sdtEndPr>
    <w:sdtContent>
      <w:sdt>
        <w:sdtPr>
          <w:rPr>
            <w:i/>
            <w:iCs/>
            <w:sz w:val="18"/>
            <w:szCs w:val="18"/>
          </w:rPr>
          <w:id w:val="-1705238520"/>
          <w:docPartObj>
            <w:docPartGallery w:val="Page Numbers (Top of Page)"/>
            <w:docPartUnique/>
          </w:docPartObj>
        </w:sdtPr>
        <w:sdtContent>
          <w:p w14:paraId="2659B5CC" w14:textId="4BDB2F9E" w:rsidR="00397D05" w:rsidRPr="00397D05" w:rsidRDefault="00397D05">
            <w:pPr>
              <w:pStyle w:val="Footer"/>
              <w:rPr>
                <w:i/>
                <w:iCs/>
                <w:sz w:val="18"/>
                <w:szCs w:val="18"/>
              </w:rPr>
            </w:pPr>
            <w:r w:rsidRPr="00397D05">
              <w:rPr>
                <w:i/>
                <w:iCs/>
                <w:sz w:val="18"/>
                <w:szCs w:val="18"/>
              </w:rPr>
              <w:t xml:space="preserve">Page </w:t>
            </w:r>
            <w:r w:rsidRPr="00397D05">
              <w:rPr>
                <w:b/>
                <w:bCs/>
                <w:i/>
                <w:iCs/>
                <w:sz w:val="18"/>
                <w:szCs w:val="18"/>
              </w:rPr>
              <w:fldChar w:fldCharType="begin"/>
            </w:r>
            <w:r w:rsidRPr="00397D05">
              <w:rPr>
                <w:b/>
                <w:bCs/>
                <w:i/>
                <w:iCs/>
                <w:sz w:val="18"/>
                <w:szCs w:val="18"/>
              </w:rPr>
              <w:instrText xml:space="preserve"> PAGE </w:instrText>
            </w:r>
            <w:r w:rsidRPr="00397D05">
              <w:rPr>
                <w:b/>
                <w:bCs/>
                <w:i/>
                <w:iCs/>
                <w:sz w:val="18"/>
                <w:szCs w:val="18"/>
              </w:rPr>
              <w:fldChar w:fldCharType="separate"/>
            </w:r>
            <w:r w:rsidRPr="00397D05">
              <w:rPr>
                <w:b/>
                <w:bCs/>
                <w:i/>
                <w:iCs/>
                <w:noProof/>
                <w:sz w:val="18"/>
                <w:szCs w:val="18"/>
              </w:rPr>
              <w:t>2</w:t>
            </w:r>
            <w:r w:rsidRPr="00397D05">
              <w:rPr>
                <w:b/>
                <w:bCs/>
                <w:i/>
                <w:iCs/>
                <w:sz w:val="18"/>
                <w:szCs w:val="18"/>
              </w:rPr>
              <w:fldChar w:fldCharType="end"/>
            </w:r>
            <w:r w:rsidRPr="00397D05">
              <w:rPr>
                <w:i/>
                <w:iCs/>
                <w:sz w:val="18"/>
                <w:szCs w:val="18"/>
              </w:rPr>
              <w:t xml:space="preserve"> of </w:t>
            </w:r>
            <w:r w:rsidRPr="00397D05">
              <w:rPr>
                <w:b/>
                <w:bCs/>
                <w:i/>
                <w:iCs/>
                <w:sz w:val="18"/>
                <w:szCs w:val="18"/>
              </w:rPr>
              <w:fldChar w:fldCharType="begin"/>
            </w:r>
            <w:r w:rsidRPr="00397D05">
              <w:rPr>
                <w:b/>
                <w:bCs/>
                <w:i/>
                <w:iCs/>
                <w:sz w:val="18"/>
                <w:szCs w:val="18"/>
              </w:rPr>
              <w:instrText xml:space="preserve"> NUMPAGES  </w:instrText>
            </w:r>
            <w:r w:rsidRPr="00397D05">
              <w:rPr>
                <w:b/>
                <w:bCs/>
                <w:i/>
                <w:iCs/>
                <w:sz w:val="18"/>
                <w:szCs w:val="18"/>
              </w:rPr>
              <w:fldChar w:fldCharType="separate"/>
            </w:r>
            <w:r w:rsidRPr="00397D05">
              <w:rPr>
                <w:b/>
                <w:bCs/>
                <w:i/>
                <w:iCs/>
                <w:noProof/>
                <w:sz w:val="18"/>
                <w:szCs w:val="18"/>
              </w:rPr>
              <w:t>2</w:t>
            </w:r>
            <w:r w:rsidRPr="00397D05">
              <w:rPr>
                <w:b/>
                <w:bCs/>
                <w:i/>
                <w:iCs/>
                <w:sz w:val="18"/>
                <w:szCs w:val="18"/>
              </w:rPr>
              <w:fldChar w:fldCharType="end"/>
            </w:r>
          </w:p>
        </w:sdtContent>
      </w:sdt>
    </w:sdtContent>
  </w:sdt>
  <w:p w14:paraId="792CEED2" w14:textId="77777777" w:rsidR="00397D05" w:rsidRDefault="00397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65167" w14:textId="77777777" w:rsidR="005B1763" w:rsidRDefault="005B1763" w:rsidP="00397D05">
      <w:pPr>
        <w:spacing w:after="0" w:line="240" w:lineRule="auto"/>
      </w:pPr>
      <w:r>
        <w:separator/>
      </w:r>
    </w:p>
  </w:footnote>
  <w:footnote w:type="continuationSeparator" w:id="0">
    <w:p w14:paraId="420B3C5F" w14:textId="77777777" w:rsidR="005B1763" w:rsidRDefault="005B1763" w:rsidP="00397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A3B"/>
    <w:multiLevelType w:val="hybridMultilevel"/>
    <w:tmpl w:val="E2CE800A"/>
    <w:lvl w:ilvl="0" w:tplc="625AB2F4">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230F66"/>
    <w:multiLevelType w:val="hybridMultilevel"/>
    <w:tmpl w:val="6D828294"/>
    <w:lvl w:ilvl="0" w:tplc="007E532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6CB3917"/>
    <w:multiLevelType w:val="hybridMultilevel"/>
    <w:tmpl w:val="63449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ED6C58"/>
    <w:multiLevelType w:val="hybridMultilevel"/>
    <w:tmpl w:val="97A8A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E1796"/>
    <w:multiLevelType w:val="hybridMultilevel"/>
    <w:tmpl w:val="F5F456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E797A39"/>
    <w:multiLevelType w:val="multilevel"/>
    <w:tmpl w:val="46023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9A7316"/>
    <w:multiLevelType w:val="hybridMultilevel"/>
    <w:tmpl w:val="B7280B8E"/>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7" w15:restartNumberingAfterBreak="0">
    <w:nsid w:val="18E4269E"/>
    <w:multiLevelType w:val="hybridMultilevel"/>
    <w:tmpl w:val="9684CD10"/>
    <w:lvl w:ilvl="0" w:tplc="48D0D6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E6376"/>
    <w:multiLevelType w:val="hybridMultilevel"/>
    <w:tmpl w:val="032E61B0"/>
    <w:lvl w:ilvl="0" w:tplc="1B3E945C">
      <w:numFmt w:val="bullet"/>
      <w:lvlText w:val="-"/>
      <w:lvlJc w:val="left"/>
      <w:pPr>
        <w:ind w:left="1789" w:hanging="360"/>
      </w:pPr>
      <w:rPr>
        <w:rFonts w:ascii="Calibri" w:eastAsiaTheme="minorHAnsi" w:hAnsi="Calibri" w:cs="Calibri"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9" w15:restartNumberingAfterBreak="0">
    <w:nsid w:val="1C341B68"/>
    <w:multiLevelType w:val="hybridMultilevel"/>
    <w:tmpl w:val="342A9304"/>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0" w15:restartNumberingAfterBreak="0">
    <w:nsid w:val="1D395484"/>
    <w:multiLevelType w:val="hybridMultilevel"/>
    <w:tmpl w:val="08620D4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1F827C13"/>
    <w:multiLevelType w:val="hybridMultilevel"/>
    <w:tmpl w:val="71C0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65B2F"/>
    <w:multiLevelType w:val="multilevel"/>
    <w:tmpl w:val="EA30E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03706B"/>
    <w:multiLevelType w:val="multilevel"/>
    <w:tmpl w:val="6CAC93C6"/>
    <w:lvl w:ilvl="0">
      <w:start w:val="1"/>
      <w:numFmt w:val="decimal"/>
      <w:lvlText w:val="%1.0"/>
      <w:lvlJc w:val="left"/>
      <w:pPr>
        <w:ind w:left="720" w:hanging="72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7A34991"/>
    <w:multiLevelType w:val="hybridMultilevel"/>
    <w:tmpl w:val="FA1A4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D5C5B"/>
    <w:multiLevelType w:val="hybridMultilevel"/>
    <w:tmpl w:val="B434D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6A0AB4"/>
    <w:multiLevelType w:val="hybridMultilevel"/>
    <w:tmpl w:val="BE58D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B7765"/>
    <w:multiLevelType w:val="hybridMultilevel"/>
    <w:tmpl w:val="D88022FA"/>
    <w:lvl w:ilvl="0" w:tplc="E1C25D82">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41800C2F"/>
    <w:multiLevelType w:val="hybridMultilevel"/>
    <w:tmpl w:val="40BE201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9" w15:restartNumberingAfterBreak="0">
    <w:nsid w:val="45790422"/>
    <w:multiLevelType w:val="hybridMultilevel"/>
    <w:tmpl w:val="7F2C5B3C"/>
    <w:lvl w:ilvl="0" w:tplc="666A5D80">
      <w:start w:val="1"/>
      <w:numFmt w:val="bullet"/>
      <w:lvlText w:val="•"/>
      <w:lvlJc w:val="left"/>
      <w:pPr>
        <w:tabs>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DCEFF54">
      <w:start w:val="1"/>
      <w:numFmt w:val="bullet"/>
      <w:lvlText w:val="•"/>
      <w:lvlJc w:val="left"/>
      <w:pPr>
        <w:tabs>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D32EBD0">
      <w:start w:val="1"/>
      <w:numFmt w:val="bullet"/>
      <w:lvlText w:val="•"/>
      <w:lvlJc w:val="left"/>
      <w:pPr>
        <w:tabs>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32880626">
      <w:start w:val="1"/>
      <w:numFmt w:val="bullet"/>
      <w:lvlText w:val="•"/>
      <w:lvlJc w:val="left"/>
      <w:pPr>
        <w:tabs>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446FCD2">
      <w:start w:val="1"/>
      <w:numFmt w:val="bullet"/>
      <w:lvlText w:val="•"/>
      <w:lvlJc w:val="left"/>
      <w:pPr>
        <w:tabs>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EBA4030">
      <w:start w:val="1"/>
      <w:numFmt w:val="bullet"/>
      <w:lvlText w:val="•"/>
      <w:lvlJc w:val="left"/>
      <w:pPr>
        <w:tabs>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06949DF4">
      <w:start w:val="1"/>
      <w:numFmt w:val="bullet"/>
      <w:lvlText w:val="•"/>
      <w:lvlJc w:val="left"/>
      <w:pPr>
        <w:tabs>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7F81044">
      <w:start w:val="1"/>
      <w:numFmt w:val="bullet"/>
      <w:lvlText w:val="•"/>
      <w:lvlJc w:val="left"/>
      <w:pPr>
        <w:tabs>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0C24BEA">
      <w:start w:val="1"/>
      <w:numFmt w:val="bullet"/>
      <w:lvlText w:val="•"/>
      <w:lvlJc w:val="left"/>
      <w:pPr>
        <w:tabs>
          <w:tab w:val="num" w:pos="6840"/>
        </w:tabs>
        <w:ind w:left="72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CB5715D"/>
    <w:multiLevelType w:val="hybridMultilevel"/>
    <w:tmpl w:val="840E9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25A1484"/>
    <w:multiLevelType w:val="hybridMultilevel"/>
    <w:tmpl w:val="8D26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040C5A"/>
    <w:multiLevelType w:val="hybridMultilevel"/>
    <w:tmpl w:val="9120FAD2"/>
    <w:lvl w:ilvl="0" w:tplc="BD2CC25A">
      <w:numFmt w:val="bullet"/>
      <w:lvlText w:val="-"/>
      <w:lvlJc w:val="left"/>
      <w:pPr>
        <w:ind w:left="1800" w:hanging="360"/>
      </w:pPr>
      <w:rPr>
        <w:rFonts w:ascii="Calibri" w:eastAsiaTheme="minorHAnsi" w:hAnsi="Calibri" w:cstheme="minorBid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8242EAF"/>
    <w:multiLevelType w:val="hybridMultilevel"/>
    <w:tmpl w:val="3FB8C19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183303C"/>
    <w:multiLevelType w:val="hybridMultilevel"/>
    <w:tmpl w:val="D1962052"/>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5" w15:restartNumberingAfterBreak="0">
    <w:nsid w:val="7BE844E3"/>
    <w:multiLevelType w:val="hybridMultilevel"/>
    <w:tmpl w:val="D7D83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F5E0E0C"/>
    <w:multiLevelType w:val="hybridMultilevel"/>
    <w:tmpl w:val="718802EA"/>
    <w:lvl w:ilvl="0" w:tplc="47AA92BA">
      <w:numFmt w:val="bullet"/>
      <w:lvlText w:val=""/>
      <w:lvlJc w:val="left"/>
      <w:pPr>
        <w:ind w:left="2520" w:hanging="360"/>
      </w:pPr>
      <w:rPr>
        <w:rFonts w:ascii="Symbol" w:eastAsiaTheme="minorHAnsi" w:hAnsi="Symbol"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3"/>
  </w:num>
  <w:num w:numId="2">
    <w:abstractNumId w:val="13"/>
  </w:num>
  <w:num w:numId="3">
    <w:abstractNumId w:val="7"/>
  </w:num>
  <w:num w:numId="4">
    <w:abstractNumId w:val="26"/>
  </w:num>
  <w:num w:numId="5">
    <w:abstractNumId w:val="23"/>
  </w:num>
  <w:num w:numId="6">
    <w:abstractNumId w:val="1"/>
  </w:num>
  <w:num w:numId="7">
    <w:abstractNumId w:val="6"/>
  </w:num>
  <w:num w:numId="8">
    <w:abstractNumId w:val="10"/>
  </w:num>
  <w:num w:numId="9">
    <w:abstractNumId w:val="14"/>
  </w:num>
  <w:num w:numId="10">
    <w:abstractNumId w:val="24"/>
  </w:num>
  <w:num w:numId="11">
    <w:abstractNumId w:val="15"/>
  </w:num>
  <w:num w:numId="12">
    <w:abstractNumId w:val="11"/>
  </w:num>
  <w:num w:numId="13">
    <w:abstractNumId w:val="18"/>
  </w:num>
  <w:num w:numId="14">
    <w:abstractNumId w:val="17"/>
  </w:num>
  <w:num w:numId="15">
    <w:abstractNumId w:val="4"/>
  </w:num>
  <w:num w:numId="16">
    <w:abstractNumId w:val="9"/>
  </w:num>
  <w:num w:numId="17">
    <w:abstractNumId w:val="19"/>
  </w:num>
  <w:num w:numId="18">
    <w:abstractNumId w:val="2"/>
  </w:num>
  <w:num w:numId="19">
    <w:abstractNumId w:val="25"/>
  </w:num>
  <w:num w:numId="20">
    <w:abstractNumId w:val="20"/>
  </w:num>
  <w:num w:numId="21">
    <w:abstractNumId w:val="8"/>
  </w:num>
  <w:num w:numId="22">
    <w:abstractNumId w:val="0"/>
  </w:num>
  <w:num w:numId="23">
    <w:abstractNumId w:val="22"/>
  </w:num>
  <w:num w:numId="24">
    <w:abstractNumId w:val="5"/>
  </w:num>
  <w:num w:numId="25">
    <w:abstractNumId w:val="12"/>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9C"/>
    <w:rsid w:val="00031612"/>
    <w:rsid w:val="00045D57"/>
    <w:rsid w:val="00083A4E"/>
    <w:rsid w:val="00092FF4"/>
    <w:rsid w:val="0009706B"/>
    <w:rsid w:val="00097143"/>
    <w:rsid w:val="000A3476"/>
    <w:rsid w:val="000D4D1C"/>
    <w:rsid w:val="000F02CF"/>
    <w:rsid w:val="000F1E05"/>
    <w:rsid w:val="000F41B3"/>
    <w:rsid w:val="00106DDF"/>
    <w:rsid w:val="0010791D"/>
    <w:rsid w:val="00131024"/>
    <w:rsid w:val="00142A36"/>
    <w:rsid w:val="00151A26"/>
    <w:rsid w:val="001576DB"/>
    <w:rsid w:val="00174FF2"/>
    <w:rsid w:val="00177708"/>
    <w:rsid w:val="0019515E"/>
    <w:rsid w:val="001970ED"/>
    <w:rsid w:val="001A4676"/>
    <w:rsid w:val="001A7B0C"/>
    <w:rsid w:val="001D7AC4"/>
    <w:rsid w:val="001F0F4A"/>
    <w:rsid w:val="001F116B"/>
    <w:rsid w:val="00201FBB"/>
    <w:rsid w:val="00210BB1"/>
    <w:rsid w:val="00226A33"/>
    <w:rsid w:val="00245240"/>
    <w:rsid w:val="002505C2"/>
    <w:rsid w:val="00253436"/>
    <w:rsid w:val="00256E39"/>
    <w:rsid w:val="00262D91"/>
    <w:rsid w:val="0026340C"/>
    <w:rsid w:val="00265B59"/>
    <w:rsid w:val="00287102"/>
    <w:rsid w:val="002945BA"/>
    <w:rsid w:val="002A66A8"/>
    <w:rsid w:val="002B491C"/>
    <w:rsid w:val="002D1830"/>
    <w:rsid w:val="002F6EAD"/>
    <w:rsid w:val="00335EB0"/>
    <w:rsid w:val="00345B3D"/>
    <w:rsid w:val="00346D1A"/>
    <w:rsid w:val="00356B04"/>
    <w:rsid w:val="00362C70"/>
    <w:rsid w:val="003648EE"/>
    <w:rsid w:val="0038036E"/>
    <w:rsid w:val="00384129"/>
    <w:rsid w:val="00397D05"/>
    <w:rsid w:val="00397E81"/>
    <w:rsid w:val="003E395C"/>
    <w:rsid w:val="003E63DF"/>
    <w:rsid w:val="00402790"/>
    <w:rsid w:val="00432C1F"/>
    <w:rsid w:val="00452E15"/>
    <w:rsid w:val="004628AD"/>
    <w:rsid w:val="0048359D"/>
    <w:rsid w:val="00483C11"/>
    <w:rsid w:val="00491183"/>
    <w:rsid w:val="004945D9"/>
    <w:rsid w:val="0049570D"/>
    <w:rsid w:val="004A5250"/>
    <w:rsid w:val="004D554B"/>
    <w:rsid w:val="004E3D16"/>
    <w:rsid w:val="0050443A"/>
    <w:rsid w:val="0054139B"/>
    <w:rsid w:val="00557008"/>
    <w:rsid w:val="00561AAA"/>
    <w:rsid w:val="00562D91"/>
    <w:rsid w:val="005744D9"/>
    <w:rsid w:val="00575592"/>
    <w:rsid w:val="005927DC"/>
    <w:rsid w:val="005A04C8"/>
    <w:rsid w:val="005A526A"/>
    <w:rsid w:val="005B1763"/>
    <w:rsid w:val="005B64A2"/>
    <w:rsid w:val="005B6F5A"/>
    <w:rsid w:val="00616516"/>
    <w:rsid w:val="0063255B"/>
    <w:rsid w:val="006642B9"/>
    <w:rsid w:val="00665653"/>
    <w:rsid w:val="00684A15"/>
    <w:rsid w:val="006B3B42"/>
    <w:rsid w:val="006B7DAC"/>
    <w:rsid w:val="006C02F3"/>
    <w:rsid w:val="006D4FCD"/>
    <w:rsid w:val="006D5A95"/>
    <w:rsid w:val="006F450C"/>
    <w:rsid w:val="00703CEB"/>
    <w:rsid w:val="00712E6A"/>
    <w:rsid w:val="0071362E"/>
    <w:rsid w:val="00726E55"/>
    <w:rsid w:val="00770A2B"/>
    <w:rsid w:val="00792896"/>
    <w:rsid w:val="007A50AA"/>
    <w:rsid w:val="007C408B"/>
    <w:rsid w:val="00812AE9"/>
    <w:rsid w:val="008354F7"/>
    <w:rsid w:val="0085159F"/>
    <w:rsid w:val="00860DE5"/>
    <w:rsid w:val="00870D7B"/>
    <w:rsid w:val="00871244"/>
    <w:rsid w:val="00880987"/>
    <w:rsid w:val="00886D55"/>
    <w:rsid w:val="00890475"/>
    <w:rsid w:val="0089652E"/>
    <w:rsid w:val="008A579C"/>
    <w:rsid w:val="008B1F0A"/>
    <w:rsid w:val="008B40DC"/>
    <w:rsid w:val="008D2C32"/>
    <w:rsid w:val="008D30B2"/>
    <w:rsid w:val="00905276"/>
    <w:rsid w:val="009106F4"/>
    <w:rsid w:val="00912348"/>
    <w:rsid w:val="009200AE"/>
    <w:rsid w:val="00921CC1"/>
    <w:rsid w:val="00925878"/>
    <w:rsid w:val="0093282D"/>
    <w:rsid w:val="00935551"/>
    <w:rsid w:val="00941D06"/>
    <w:rsid w:val="0094638C"/>
    <w:rsid w:val="00957A89"/>
    <w:rsid w:val="009671F2"/>
    <w:rsid w:val="00971F92"/>
    <w:rsid w:val="0097528F"/>
    <w:rsid w:val="00996204"/>
    <w:rsid w:val="009C2F25"/>
    <w:rsid w:val="009D2509"/>
    <w:rsid w:val="009E1DCF"/>
    <w:rsid w:val="009F0514"/>
    <w:rsid w:val="009F4A06"/>
    <w:rsid w:val="009F51F9"/>
    <w:rsid w:val="00A10250"/>
    <w:rsid w:val="00A1511B"/>
    <w:rsid w:val="00A21D7C"/>
    <w:rsid w:val="00A3670E"/>
    <w:rsid w:val="00A80BA8"/>
    <w:rsid w:val="00AD0D05"/>
    <w:rsid w:val="00AF54E7"/>
    <w:rsid w:val="00AF5B14"/>
    <w:rsid w:val="00AF73B5"/>
    <w:rsid w:val="00B04D37"/>
    <w:rsid w:val="00B16F00"/>
    <w:rsid w:val="00B47D17"/>
    <w:rsid w:val="00B52433"/>
    <w:rsid w:val="00B90B5C"/>
    <w:rsid w:val="00BA0D7B"/>
    <w:rsid w:val="00BB674E"/>
    <w:rsid w:val="00BC1F2B"/>
    <w:rsid w:val="00BC32FE"/>
    <w:rsid w:val="00C53D8E"/>
    <w:rsid w:val="00C87BB2"/>
    <w:rsid w:val="00C9319A"/>
    <w:rsid w:val="00CA1AB3"/>
    <w:rsid w:val="00CB012C"/>
    <w:rsid w:val="00CE235B"/>
    <w:rsid w:val="00CE683A"/>
    <w:rsid w:val="00CF1C79"/>
    <w:rsid w:val="00D106B4"/>
    <w:rsid w:val="00D13FBB"/>
    <w:rsid w:val="00D633F6"/>
    <w:rsid w:val="00D85C6F"/>
    <w:rsid w:val="00DA4631"/>
    <w:rsid w:val="00DC5160"/>
    <w:rsid w:val="00DD556C"/>
    <w:rsid w:val="00DF0EF5"/>
    <w:rsid w:val="00E004E6"/>
    <w:rsid w:val="00E05182"/>
    <w:rsid w:val="00E1252D"/>
    <w:rsid w:val="00E31773"/>
    <w:rsid w:val="00E338FD"/>
    <w:rsid w:val="00E36A7E"/>
    <w:rsid w:val="00E4055C"/>
    <w:rsid w:val="00E461A0"/>
    <w:rsid w:val="00E475B0"/>
    <w:rsid w:val="00E50A48"/>
    <w:rsid w:val="00E53CB5"/>
    <w:rsid w:val="00E55079"/>
    <w:rsid w:val="00E559A4"/>
    <w:rsid w:val="00E5689A"/>
    <w:rsid w:val="00E63C5E"/>
    <w:rsid w:val="00E67699"/>
    <w:rsid w:val="00EC3A15"/>
    <w:rsid w:val="00EF2DE8"/>
    <w:rsid w:val="00F10B17"/>
    <w:rsid w:val="00F26BCF"/>
    <w:rsid w:val="00F339D5"/>
    <w:rsid w:val="00F35150"/>
    <w:rsid w:val="00F5518F"/>
    <w:rsid w:val="00F67EC3"/>
    <w:rsid w:val="00F77AE0"/>
    <w:rsid w:val="00F82029"/>
    <w:rsid w:val="00F9038D"/>
    <w:rsid w:val="00F92803"/>
    <w:rsid w:val="00F9707D"/>
    <w:rsid w:val="00FA484B"/>
    <w:rsid w:val="00FA5D52"/>
    <w:rsid w:val="00FB1EEE"/>
    <w:rsid w:val="00FB28A2"/>
    <w:rsid w:val="00FB6404"/>
    <w:rsid w:val="00FC290B"/>
    <w:rsid w:val="00FC5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2F63"/>
  <w15:chartTrackingRefBased/>
  <w15:docId w15:val="{BF8EFF89-A9A9-468E-8E8C-D6B8EA06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79C"/>
    <w:pPr>
      <w:ind w:left="720"/>
      <w:contextualSpacing/>
    </w:pPr>
  </w:style>
  <w:style w:type="paragraph" w:styleId="BalloonText">
    <w:name w:val="Balloon Text"/>
    <w:basedOn w:val="Normal"/>
    <w:link w:val="BalloonTextChar"/>
    <w:uiPriority w:val="99"/>
    <w:semiHidden/>
    <w:unhideWhenUsed/>
    <w:rsid w:val="006C0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2F3"/>
    <w:rPr>
      <w:rFonts w:ascii="Segoe UI" w:hAnsi="Segoe UI" w:cs="Segoe UI"/>
      <w:sz w:val="18"/>
      <w:szCs w:val="18"/>
    </w:rPr>
  </w:style>
  <w:style w:type="paragraph" w:customStyle="1" w:styleId="Default">
    <w:name w:val="Default"/>
    <w:rsid w:val="002A66A8"/>
    <w:pPr>
      <w:autoSpaceDE w:val="0"/>
      <w:autoSpaceDN w:val="0"/>
      <w:adjustRightInd w:val="0"/>
      <w:spacing w:after="0" w:line="240" w:lineRule="auto"/>
    </w:pPr>
    <w:rPr>
      <w:rFonts w:ascii="DIN" w:hAnsi="DIN" w:cs="DIN"/>
      <w:color w:val="000000"/>
      <w:sz w:val="24"/>
      <w:szCs w:val="24"/>
    </w:rPr>
  </w:style>
  <w:style w:type="paragraph" w:customStyle="1" w:styleId="Pa2">
    <w:name w:val="Pa2"/>
    <w:basedOn w:val="Default"/>
    <w:next w:val="Default"/>
    <w:uiPriority w:val="99"/>
    <w:rsid w:val="002A66A8"/>
    <w:pPr>
      <w:spacing w:line="241" w:lineRule="atLeast"/>
    </w:pPr>
    <w:rPr>
      <w:rFonts w:cstheme="minorBidi"/>
      <w:color w:val="auto"/>
    </w:rPr>
  </w:style>
  <w:style w:type="character" w:customStyle="1" w:styleId="A4">
    <w:name w:val="A4"/>
    <w:uiPriority w:val="99"/>
    <w:rsid w:val="002A66A8"/>
    <w:rPr>
      <w:rFonts w:cs="DIN"/>
      <w:color w:val="000000"/>
      <w:sz w:val="72"/>
      <w:szCs w:val="72"/>
    </w:rPr>
  </w:style>
  <w:style w:type="paragraph" w:customStyle="1" w:styleId="Pa1">
    <w:name w:val="Pa1"/>
    <w:basedOn w:val="Default"/>
    <w:next w:val="Default"/>
    <w:uiPriority w:val="99"/>
    <w:rsid w:val="002A66A8"/>
    <w:pPr>
      <w:spacing w:line="241" w:lineRule="atLeast"/>
    </w:pPr>
    <w:rPr>
      <w:rFonts w:cstheme="minorBidi"/>
      <w:color w:val="auto"/>
    </w:rPr>
  </w:style>
  <w:style w:type="character" w:customStyle="1" w:styleId="A2">
    <w:name w:val="A2"/>
    <w:uiPriority w:val="99"/>
    <w:rsid w:val="002A66A8"/>
    <w:rPr>
      <w:rFonts w:ascii="Lato Light" w:hAnsi="Lato Light" w:cs="Lato Light"/>
      <w:color w:val="000000"/>
      <w:sz w:val="20"/>
      <w:szCs w:val="20"/>
    </w:rPr>
  </w:style>
  <w:style w:type="character" w:customStyle="1" w:styleId="A3">
    <w:name w:val="A3"/>
    <w:uiPriority w:val="99"/>
    <w:rsid w:val="002A66A8"/>
    <w:rPr>
      <w:rFonts w:ascii="Lato" w:hAnsi="Lato" w:cs="Lato"/>
      <w:color w:val="000000"/>
      <w:sz w:val="22"/>
      <w:szCs w:val="22"/>
    </w:rPr>
  </w:style>
  <w:style w:type="paragraph" w:customStyle="1" w:styleId="Pa0">
    <w:name w:val="Pa0"/>
    <w:basedOn w:val="Default"/>
    <w:next w:val="Default"/>
    <w:uiPriority w:val="99"/>
    <w:rsid w:val="002A66A8"/>
    <w:pPr>
      <w:spacing w:line="241" w:lineRule="atLeast"/>
    </w:pPr>
    <w:rPr>
      <w:rFonts w:cstheme="minorBidi"/>
      <w:color w:val="auto"/>
    </w:rPr>
  </w:style>
  <w:style w:type="character" w:styleId="Hyperlink">
    <w:name w:val="Hyperlink"/>
    <w:basedOn w:val="DefaultParagraphFont"/>
    <w:uiPriority w:val="99"/>
    <w:unhideWhenUsed/>
    <w:rsid w:val="00712E6A"/>
    <w:rPr>
      <w:color w:val="0563C1" w:themeColor="hyperlink"/>
      <w:u w:val="single"/>
    </w:rPr>
  </w:style>
  <w:style w:type="character" w:styleId="UnresolvedMention">
    <w:name w:val="Unresolved Mention"/>
    <w:basedOn w:val="DefaultParagraphFont"/>
    <w:uiPriority w:val="99"/>
    <w:semiHidden/>
    <w:unhideWhenUsed/>
    <w:rsid w:val="00712E6A"/>
    <w:rPr>
      <w:color w:val="605E5C"/>
      <w:shd w:val="clear" w:color="auto" w:fill="E1DFDD"/>
    </w:rPr>
  </w:style>
  <w:style w:type="table" w:styleId="TableGrid">
    <w:name w:val="Table Grid"/>
    <w:basedOn w:val="TableNormal"/>
    <w:uiPriority w:val="39"/>
    <w:rsid w:val="001310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4FCD"/>
    <w:pPr>
      <w:spacing w:after="0" w:line="240" w:lineRule="auto"/>
    </w:pPr>
  </w:style>
  <w:style w:type="paragraph" w:styleId="Header">
    <w:name w:val="header"/>
    <w:basedOn w:val="Normal"/>
    <w:link w:val="HeaderChar"/>
    <w:uiPriority w:val="99"/>
    <w:unhideWhenUsed/>
    <w:rsid w:val="00397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D05"/>
  </w:style>
  <w:style w:type="paragraph" w:styleId="Footer">
    <w:name w:val="footer"/>
    <w:basedOn w:val="Normal"/>
    <w:link w:val="FooterChar"/>
    <w:uiPriority w:val="99"/>
    <w:unhideWhenUsed/>
    <w:rsid w:val="00397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0660">
      <w:bodyDiv w:val="1"/>
      <w:marLeft w:val="0"/>
      <w:marRight w:val="0"/>
      <w:marTop w:val="0"/>
      <w:marBottom w:val="0"/>
      <w:divBdr>
        <w:top w:val="none" w:sz="0" w:space="0" w:color="auto"/>
        <w:left w:val="none" w:sz="0" w:space="0" w:color="auto"/>
        <w:bottom w:val="none" w:sz="0" w:space="0" w:color="auto"/>
        <w:right w:val="none" w:sz="0" w:space="0" w:color="auto"/>
      </w:divBdr>
    </w:div>
    <w:div w:id="86075163">
      <w:bodyDiv w:val="1"/>
      <w:marLeft w:val="0"/>
      <w:marRight w:val="0"/>
      <w:marTop w:val="0"/>
      <w:marBottom w:val="0"/>
      <w:divBdr>
        <w:top w:val="none" w:sz="0" w:space="0" w:color="auto"/>
        <w:left w:val="none" w:sz="0" w:space="0" w:color="auto"/>
        <w:bottom w:val="none" w:sz="0" w:space="0" w:color="auto"/>
        <w:right w:val="none" w:sz="0" w:space="0" w:color="auto"/>
      </w:divBdr>
    </w:div>
    <w:div w:id="96414166">
      <w:bodyDiv w:val="1"/>
      <w:marLeft w:val="0"/>
      <w:marRight w:val="0"/>
      <w:marTop w:val="0"/>
      <w:marBottom w:val="0"/>
      <w:divBdr>
        <w:top w:val="none" w:sz="0" w:space="0" w:color="auto"/>
        <w:left w:val="none" w:sz="0" w:space="0" w:color="auto"/>
        <w:bottom w:val="none" w:sz="0" w:space="0" w:color="auto"/>
        <w:right w:val="none" w:sz="0" w:space="0" w:color="auto"/>
      </w:divBdr>
    </w:div>
    <w:div w:id="100801629">
      <w:bodyDiv w:val="1"/>
      <w:marLeft w:val="0"/>
      <w:marRight w:val="0"/>
      <w:marTop w:val="0"/>
      <w:marBottom w:val="0"/>
      <w:divBdr>
        <w:top w:val="none" w:sz="0" w:space="0" w:color="auto"/>
        <w:left w:val="none" w:sz="0" w:space="0" w:color="auto"/>
        <w:bottom w:val="none" w:sz="0" w:space="0" w:color="auto"/>
        <w:right w:val="none" w:sz="0" w:space="0" w:color="auto"/>
      </w:divBdr>
    </w:div>
    <w:div w:id="433476852">
      <w:bodyDiv w:val="1"/>
      <w:marLeft w:val="0"/>
      <w:marRight w:val="0"/>
      <w:marTop w:val="0"/>
      <w:marBottom w:val="0"/>
      <w:divBdr>
        <w:top w:val="none" w:sz="0" w:space="0" w:color="auto"/>
        <w:left w:val="none" w:sz="0" w:space="0" w:color="auto"/>
        <w:bottom w:val="none" w:sz="0" w:space="0" w:color="auto"/>
        <w:right w:val="none" w:sz="0" w:space="0" w:color="auto"/>
      </w:divBdr>
    </w:div>
    <w:div w:id="490802741">
      <w:bodyDiv w:val="1"/>
      <w:marLeft w:val="0"/>
      <w:marRight w:val="0"/>
      <w:marTop w:val="0"/>
      <w:marBottom w:val="0"/>
      <w:divBdr>
        <w:top w:val="none" w:sz="0" w:space="0" w:color="auto"/>
        <w:left w:val="none" w:sz="0" w:space="0" w:color="auto"/>
        <w:bottom w:val="none" w:sz="0" w:space="0" w:color="auto"/>
        <w:right w:val="none" w:sz="0" w:space="0" w:color="auto"/>
      </w:divBdr>
    </w:div>
    <w:div w:id="637995841">
      <w:bodyDiv w:val="1"/>
      <w:marLeft w:val="0"/>
      <w:marRight w:val="0"/>
      <w:marTop w:val="0"/>
      <w:marBottom w:val="0"/>
      <w:divBdr>
        <w:top w:val="none" w:sz="0" w:space="0" w:color="auto"/>
        <w:left w:val="none" w:sz="0" w:space="0" w:color="auto"/>
        <w:bottom w:val="none" w:sz="0" w:space="0" w:color="auto"/>
        <w:right w:val="none" w:sz="0" w:space="0" w:color="auto"/>
      </w:divBdr>
    </w:div>
    <w:div w:id="792215705">
      <w:bodyDiv w:val="1"/>
      <w:marLeft w:val="0"/>
      <w:marRight w:val="0"/>
      <w:marTop w:val="0"/>
      <w:marBottom w:val="0"/>
      <w:divBdr>
        <w:top w:val="none" w:sz="0" w:space="0" w:color="auto"/>
        <w:left w:val="none" w:sz="0" w:space="0" w:color="auto"/>
        <w:bottom w:val="none" w:sz="0" w:space="0" w:color="auto"/>
        <w:right w:val="none" w:sz="0" w:space="0" w:color="auto"/>
      </w:divBdr>
    </w:div>
    <w:div w:id="973296714">
      <w:bodyDiv w:val="1"/>
      <w:marLeft w:val="0"/>
      <w:marRight w:val="0"/>
      <w:marTop w:val="0"/>
      <w:marBottom w:val="0"/>
      <w:divBdr>
        <w:top w:val="none" w:sz="0" w:space="0" w:color="auto"/>
        <w:left w:val="none" w:sz="0" w:space="0" w:color="auto"/>
        <w:bottom w:val="none" w:sz="0" w:space="0" w:color="auto"/>
        <w:right w:val="none" w:sz="0" w:space="0" w:color="auto"/>
      </w:divBdr>
    </w:div>
    <w:div w:id="1150437824">
      <w:bodyDiv w:val="1"/>
      <w:marLeft w:val="0"/>
      <w:marRight w:val="0"/>
      <w:marTop w:val="0"/>
      <w:marBottom w:val="0"/>
      <w:divBdr>
        <w:top w:val="none" w:sz="0" w:space="0" w:color="auto"/>
        <w:left w:val="none" w:sz="0" w:space="0" w:color="auto"/>
        <w:bottom w:val="none" w:sz="0" w:space="0" w:color="auto"/>
        <w:right w:val="none" w:sz="0" w:space="0" w:color="auto"/>
      </w:divBdr>
    </w:div>
    <w:div w:id="1165245444">
      <w:bodyDiv w:val="1"/>
      <w:marLeft w:val="0"/>
      <w:marRight w:val="0"/>
      <w:marTop w:val="0"/>
      <w:marBottom w:val="0"/>
      <w:divBdr>
        <w:top w:val="none" w:sz="0" w:space="0" w:color="auto"/>
        <w:left w:val="none" w:sz="0" w:space="0" w:color="auto"/>
        <w:bottom w:val="none" w:sz="0" w:space="0" w:color="auto"/>
        <w:right w:val="none" w:sz="0" w:space="0" w:color="auto"/>
      </w:divBdr>
    </w:div>
    <w:div w:id="1719549893">
      <w:bodyDiv w:val="1"/>
      <w:marLeft w:val="0"/>
      <w:marRight w:val="0"/>
      <w:marTop w:val="0"/>
      <w:marBottom w:val="0"/>
      <w:divBdr>
        <w:top w:val="none" w:sz="0" w:space="0" w:color="auto"/>
        <w:left w:val="none" w:sz="0" w:space="0" w:color="auto"/>
        <w:bottom w:val="none" w:sz="0" w:space="0" w:color="auto"/>
        <w:right w:val="none" w:sz="0" w:space="0" w:color="auto"/>
      </w:divBdr>
    </w:div>
    <w:div w:id="2024742266">
      <w:bodyDiv w:val="1"/>
      <w:marLeft w:val="0"/>
      <w:marRight w:val="0"/>
      <w:marTop w:val="0"/>
      <w:marBottom w:val="0"/>
      <w:divBdr>
        <w:top w:val="none" w:sz="0" w:space="0" w:color="auto"/>
        <w:left w:val="none" w:sz="0" w:space="0" w:color="auto"/>
        <w:bottom w:val="none" w:sz="0" w:space="0" w:color="auto"/>
        <w:right w:val="none" w:sz="0" w:space="0" w:color="auto"/>
      </w:divBdr>
    </w:div>
    <w:div w:id="2075275197">
      <w:bodyDiv w:val="1"/>
      <w:marLeft w:val="0"/>
      <w:marRight w:val="0"/>
      <w:marTop w:val="0"/>
      <w:marBottom w:val="0"/>
      <w:divBdr>
        <w:top w:val="none" w:sz="0" w:space="0" w:color="auto"/>
        <w:left w:val="none" w:sz="0" w:space="0" w:color="auto"/>
        <w:bottom w:val="none" w:sz="0" w:space="0" w:color="auto"/>
        <w:right w:val="none" w:sz="0" w:space="0" w:color="auto"/>
      </w:divBdr>
    </w:div>
    <w:div w:id="2079551437">
      <w:bodyDiv w:val="1"/>
      <w:marLeft w:val="0"/>
      <w:marRight w:val="0"/>
      <w:marTop w:val="0"/>
      <w:marBottom w:val="0"/>
      <w:divBdr>
        <w:top w:val="none" w:sz="0" w:space="0" w:color="auto"/>
        <w:left w:val="none" w:sz="0" w:space="0" w:color="auto"/>
        <w:bottom w:val="none" w:sz="0" w:space="0" w:color="auto"/>
        <w:right w:val="none" w:sz="0" w:space="0" w:color="auto"/>
      </w:divBdr>
    </w:div>
    <w:div w:id="208753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isleofwight_triple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andscoast.com" TargetMode="External"/><Relationship Id="rId5" Type="http://schemas.openxmlformats.org/officeDocument/2006/relationships/footnotes" Target="footnotes.xml"/><Relationship Id="rId10" Type="http://schemas.openxmlformats.org/officeDocument/2006/relationships/hyperlink" Target="https://www.instagram.com/whatstacydid/" TargetMode="External"/><Relationship Id="rId4" Type="http://schemas.openxmlformats.org/officeDocument/2006/relationships/webSettings" Target="webSettings.xml"/><Relationship Id="rId9" Type="http://schemas.openxmlformats.org/officeDocument/2006/relationships/hyperlink" Target="https://www.instagram.com/grahamcust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6781</Words>
  <Characters>38657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willmyles22@hotmail.com</dc:creator>
  <cp:keywords/>
  <dc:description/>
  <cp:lastModifiedBy>Kay Pakes</cp:lastModifiedBy>
  <cp:revision>15</cp:revision>
  <cp:lastPrinted>2018-12-10T09:03:00Z</cp:lastPrinted>
  <dcterms:created xsi:type="dcterms:W3CDTF">2019-10-01T14:40:00Z</dcterms:created>
  <dcterms:modified xsi:type="dcterms:W3CDTF">2019-10-01T15:01:00Z</dcterms:modified>
</cp:coreProperties>
</file>